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1D7AB" w14:textId="56FBA379" w:rsidR="006B4ED9" w:rsidRPr="00BB01C0" w:rsidRDefault="006B4ED9" w:rsidP="006B4ED9">
      <w:pPr>
        <w:pStyle w:val="Heading2"/>
        <w:jc w:val="center"/>
        <w:rPr>
          <w:rFonts w:ascii="Roboto" w:eastAsia="Times New Roman" w:hAnsi="Roboto" w:cs="Times New Roman"/>
          <w:b/>
          <w:i/>
          <w:noProof/>
          <w:color w:val="auto"/>
          <w:spacing w:val="-10"/>
          <w:kern w:val="28"/>
          <w:sz w:val="56"/>
          <w:szCs w:val="56"/>
        </w:rPr>
      </w:pPr>
      <w:bookmarkStart w:id="0" w:name="_Toc213770104"/>
      <w:r w:rsidRPr="00BB01C0">
        <w:rPr>
          <w:rFonts w:ascii="Roboto" w:eastAsia="Times New Roman" w:hAnsi="Roboto" w:cs="Times New Roman"/>
          <w:b/>
          <w:i/>
          <w:noProof/>
          <w:color w:val="auto"/>
          <w:spacing w:val="-10"/>
          <w:kern w:val="28"/>
          <w:sz w:val="56"/>
          <w:szCs w:val="56"/>
        </w:rPr>
        <w:t>Business Process Analysis</w:t>
      </w:r>
      <w:r>
        <w:rPr>
          <w:rFonts w:ascii="Roboto" w:eastAsia="Times New Roman" w:hAnsi="Roboto" w:cs="Times New Roman"/>
          <w:b/>
          <w:i/>
          <w:noProof/>
          <w:color w:val="auto"/>
          <w:spacing w:val="-10"/>
          <w:kern w:val="28"/>
          <w:sz w:val="56"/>
          <w:szCs w:val="56"/>
        </w:rPr>
        <w:t xml:space="preserve"> Template</w:t>
      </w:r>
      <w:bookmarkEnd w:id="0"/>
    </w:p>
    <w:p w14:paraId="3CBB88AC" w14:textId="77777777" w:rsidR="006B4ED9" w:rsidRPr="00BB01C0" w:rsidRDefault="006B4ED9" w:rsidP="006B4ED9">
      <w:pPr>
        <w:spacing w:before="0"/>
        <w:rPr>
          <w:rFonts w:ascii="Roboto" w:eastAsia="Calibri" w:hAnsi="Roboto" w:cs="Times New Roman"/>
        </w:rPr>
      </w:pPr>
    </w:p>
    <w:p w14:paraId="01770841" w14:textId="77777777" w:rsidR="006B4ED9" w:rsidRPr="00BB01C0" w:rsidRDefault="006B4ED9" w:rsidP="006B4ED9">
      <w:pPr>
        <w:spacing w:before="0"/>
        <w:jc w:val="center"/>
        <w:rPr>
          <w:rFonts w:ascii="Roboto" w:eastAsia="Calibri" w:hAnsi="Roboto" w:cs="Times New Roman"/>
          <w:i/>
        </w:rPr>
      </w:pPr>
      <w:r w:rsidRPr="00BB01C0">
        <w:rPr>
          <w:rFonts w:ascii="Roboto" w:eastAsia="Calibri" w:hAnsi="Roboto" w:cs="Times New Roman"/>
          <w:i/>
        </w:rPr>
        <w:t xml:space="preserve">Complete this document for each of the </w:t>
      </w:r>
      <w:r>
        <w:rPr>
          <w:rFonts w:ascii="Roboto" w:eastAsia="Calibri" w:hAnsi="Roboto" w:cs="Times New Roman"/>
          <w:i/>
        </w:rPr>
        <w:t>essential function</w:t>
      </w:r>
      <w:r w:rsidRPr="00BB01C0">
        <w:rPr>
          <w:rFonts w:ascii="Roboto" w:eastAsia="Calibri" w:hAnsi="Roboto" w:cs="Times New Roman"/>
          <w:i/>
        </w:rPr>
        <w:t>s you have identified for your unit.</w:t>
      </w:r>
    </w:p>
    <w:p w14:paraId="4E8449F4" w14:textId="0C8EA45F" w:rsidR="006B4ED9" w:rsidRPr="00BB01C0" w:rsidRDefault="006B4ED9" w:rsidP="006B4ED9">
      <w:pPr>
        <w:spacing w:before="0"/>
        <w:jc w:val="center"/>
        <w:rPr>
          <w:rFonts w:ascii="Roboto" w:eastAsia="Calibri" w:hAnsi="Roboto" w:cs="Times New Roman"/>
          <w:i/>
        </w:rPr>
      </w:pPr>
      <w:r w:rsidRPr="00BB01C0">
        <w:rPr>
          <w:rFonts w:ascii="Roboto" w:eastAsia="Calibri" w:hAnsi="Roboto" w:cs="Times New Roman"/>
          <w:i/>
        </w:rPr>
        <w:t>A business process analysis will help decide what resources are required, who will carry out a function and a basic level of how to maintain or quickly resume a</w:t>
      </w:r>
      <w:r>
        <w:rPr>
          <w:rFonts w:ascii="Roboto" w:eastAsia="Calibri" w:hAnsi="Roboto" w:cs="Times New Roman"/>
          <w:i/>
        </w:rPr>
        <w:t>n</w:t>
      </w:r>
      <w:r w:rsidRPr="00BB01C0">
        <w:rPr>
          <w:rFonts w:ascii="Roboto" w:eastAsia="Calibri" w:hAnsi="Roboto" w:cs="Times New Roman"/>
          <w:i/>
        </w:rPr>
        <w:t xml:space="preserve"> </w:t>
      </w:r>
      <w:r>
        <w:rPr>
          <w:rFonts w:ascii="Roboto" w:eastAsia="Calibri" w:hAnsi="Roboto" w:cs="Times New Roman"/>
          <w:i/>
        </w:rPr>
        <w:t>essential function</w:t>
      </w:r>
      <w:r w:rsidRPr="00BB01C0">
        <w:rPr>
          <w:rFonts w:ascii="Roboto" w:eastAsia="Calibri" w:hAnsi="Roboto" w:cs="Times New Roman"/>
          <w:i/>
        </w:rPr>
        <w:t xml:space="preserve">. </w:t>
      </w:r>
    </w:p>
    <w:p w14:paraId="191DF87C" w14:textId="3B2B884D" w:rsidR="006B4ED9" w:rsidRPr="00BB01C0" w:rsidRDefault="006B4ED9" w:rsidP="006B4ED9"/>
    <w:p w14:paraId="2DD2744E" w14:textId="77777777" w:rsidR="006B4ED9" w:rsidRPr="00BB01C0" w:rsidRDefault="006B4ED9" w:rsidP="006B4ED9">
      <w:pPr>
        <w:rPr>
          <w:rFonts w:ascii="Roboto" w:eastAsia="Calibri" w:hAnsi="Roboto" w:cs="Times New Roman"/>
          <w:b/>
          <w:bCs/>
          <w:i/>
          <w:sz w:val="28"/>
          <w:szCs w:val="24"/>
        </w:rPr>
      </w:pPr>
      <w:r w:rsidRPr="00BB01C0">
        <w:rPr>
          <w:rFonts w:ascii="Roboto" w:eastAsia="Calibri" w:hAnsi="Roboto" w:cs="Times New Roman"/>
          <w:b/>
          <w:bCs/>
          <w:i/>
          <w:sz w:val="28"/>
          <w:szCs w:val="24"/>
        </w:rPr>
        <w:t>Description:</w:t>
      </w:r>
    </w:p>
    <w:tbl>
      <w:tblPr>
        <w:tblStyle w:val="TableGrid2"/>
        <w:tblW w:w="9532" w:type="dxa"/>
        <w:tblLayout w:type="fixed"/>
        <w:tblLook w:val="04A0" w:firstRow="1" w:lastRow="0" w:firstColumn="1" w:lastColumn="0" w:noHBand="0" w:noVBand="1"/>
      </w:tblPr>
      <w:tblGrid>
        <w:gridCol w:w="5662"/>
        <w:gridCol w:w="93"/>
        <w:gridCol w:w="3777"/>
      </w:tblGrid>
      <w:tr w:rsidR="006B4ED9" w:rsidRPr="00BB01C0" w14:paraId="53D683D2" w14:textId="77777777" w:rsidTr="006B4ED9">
        <w:tc>
          <w:tcPr>
            <w:tcW w:w="5662" w:type="dxa"/>
            <w:tcBorders>
              <w:top w:val="single" w:sz="6" w:space="0" w:color="007B3C"/>
              <w:left w:val="single" w:sz="6" w:space="0" w:color="007B3C"/>
              <w:bottom w:val="single" w:sz="6" w:space="0" w:color="007B3C"/>
              <w:right w:val="single" w:sz="6" w:space="0" w:color="007B3C"/>
            </w:tcBorders>
            <w:shd w:val="clear" w:color="auto" w:fill="FFFFFF"/>
          </w:tcPr>
          <w:p w14:paraId="7DC4A435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  <w:r>
              <w:rPr>
                <w:rFonts w:ascii="Roboto" w:eastAsia="Calibri" w:hAnsi="Roboto" w:cs="Times New Roman"/>
              </w:rPr>
              <w:t>Essential Function</w:t>
            </w:r>
            <w:r w:rsidRPr="00BB01C0">
              <w:rPr>
                <w:rFonts w:ascii="Roboto" w:eastAsia="Calibri" w:hAnsi="Roboto" w:cs="Times New Roman"/>
              </w:rPr>
              <w:t>:</w:t>
            </w:r>
          </w:p>
        </w:tc>
        <w:tc>
          <w:tcPr>
            <w:tcW w:w="3870" w:type="dxa"/>
            <w:gridSpan w:val="2"/>
            <w:tcBorders>
              <w:top w:val="single" w:sz="6" w:space="0" w:color="007B3C"/>
              <w:left w:val="single" w:sz="6" w:space="0" w:color="007B3C"/>
              <w:bottom w:val="single" w:sz="6" w:space="0" w:color="007B3C"/>
              <w:right w:val="single" w:sz="6" w:space="0" w:color="007B3C"/>
            </w:tcBorders>
            <w:shd w:val="clear" w:color="auto" w:fill="FFFFFF"/>
          </w:tcPr>
          <w:p w14:paraId="7BDC7737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  <w:r w:rsidRPr="00BB01C0">
              <w:rPr>
                <w:rFonts w:ascii="Roboto" w:eastAsia="Calibri" w:hAnsi="Roboto" w:cs="Times New Roman"/>
              </w:rPr>
              <w:t xml:space="preserve">Can telework/remote work be used?    </w:t>
            </w:r>
            <w:sdt>
              <w:sdtPr>
                <w:rPr>
                  <w:rFonts w:ascii="Roboto" w:eastAsia="Calibri" w:hAnsi="Roboto" w:cs="Times New Roman"/>
                </w:rPr>
                <w:id w:val="152488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B01C0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Pr="00BB01C0">
              <w:rPr>
                <w:rFonts w:ascii="Roboto" w:eastAsia="Calibri" w:hAnsi="Roboto" w:cs="Times New Roman"/>
              </w:rPr>
              <w:t xml:space="preserve">Yes  </w:t>
            </w:r>
            <w:sdt>
              <w:sdtPr>
                <w:rPr>
                  <w:rFonts w:ascii="Roboto" w:eastAsia="Calibri" w:hAnsi="Roboto" w:cs="Times New Roman"/>
                </w:rPr>
                <w:id w:val="-1710647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B01C0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Pr="00BB01C0">
              <w:rPr>
                <w:rFonts w:ascii="Roboto" w:eastAsia="Calibri" w:hAnsi="Roboto" w:cs="Times New Roman"/>
              </w:rPr>
              <w:t>No</w:t>
            </w:r>
          </w:p>
        </w:tc>
      </w:tr>
      <w:tr w:rsidR="006B4ED9" w:rsidRPr="00BB01C0" w14:paraId="60623833" w14:textId="77777777" w:rsidTr="00CD49C9">
        <w:trPr>
          <w:trHeight w:val="65"/>
        </w:trPr>
        <w:tc>
          <w:tcPr>
            <w:tcW w:w="5755" w:type="dxa"/>
            <w:gridSpan w:val="2"/>
            <w:tcBorders>
              <w:top w:val="single" w:sz="6" w:space="0" w:color="007B3C"/>
              <w:left w:val="nil"/>
              <w:bottom w:val="single" w:sz="6" w:space="0" w:color="007B3C"/>
              <w:right w:val="nil"/>
            </w:tcBorders>
            <w:shd w:val="clear" w:color="auto" w:fill="FFFFFF"/>
          </w:tcPr>
          <w:p w14:paraId="678BFF74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</w:p>
        </w:tc>
        <w:tc>
          <w:tcPr>
            <w:tcW w:w="3777" w:type="dxa"/>
            <w:tcBorders>
              <w:top w:val="single" w:sz="6" w:space="0" w:color="007B3C"/>
              <w:left w:val="nil"/>
              <w:bottom w:val="single" w:sz="6" w:space="0" w:color="007B3C"/>
              <w:right w:val="nil"/>
            </w:tcBorders>
            <w:shd w:val="clear" w:color="auto" w:fill="FFFFFF"/>
          </w:tcPr>
          <w:p w14:paraId="00D40220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</w:p>
        </w:tc>
      </w:tr>
      <w:tr w:rsidR="006B4ED9" w:rsidRPr="00BB01C0" w14:paraId="7834A910" w14:textId="77777777" w:rsidTr="006B4ED9">
        <w:trPr>
          <w:trHeight w:val="548"/>
        </w:trPr>
        <w:tc>
          <w:tcPr>
            <w:tcW w:w="9532" w:type="dxa"/>
            <w:gridSpan w:val="3"/>
            <w:tcBorders>
              <w:top w:val="single" w:sz="6" w:space="0" w:color="007B3C"/>
              <w:left w:val="single" w:sz="6" w:space="0" w:color="007B3C"/>
              <w:bottom w:val="single" w:sz="6" w:space="0" w:color="007B3C"/>
              <w:right w:val="single" w:sz="6" w:space="0" w:color="007B3C"/>
            </w:tcBorders>
            <w:shd w:val="clear" w:color="auto" w:fill="007B3C"/>
            <w:vAlign w:val="center"/>
          </w:tcPr>
          <w:p w14:paraId="3312EDAC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  <w:b/>
                <w:bCs/>
                <w:color w:val="FFFFFF"/>
                <w:sz w:val="28"/>
              </w:rPr>
            </w:pPr>
            <w:r w:rsidRPr="00BB01C0">
              <w:rPr>
                <w:rFonts w:ascii="Roboto" w:eastAsia="Calibri" w:hAnsi="Roboto" w:cs="Times New Roman"/>
                <w:b/>
                <w:bCs/>
                <w:color w:val="FFFFFF"/>
                <w:sz w:val="28"/>
              </w:rPr>
              <w:t>Describe what the function accomplishes and why it is important</w:t>
            </w:r>
          </w:p>
        </w:tc>
      </w:tr>
      <w:tr w:rsidR="006B4ED9" w:rsidRPr="00BB01C0" w14:paraId="0C4C145A" w14:textId="77777777" w:rsidTr="006B4ED9">
        <w:tc>
          <w:tcPr>
            <w:tcW w:w="9532" w:type="dxa"/>
            <w:gridSpan w:val="3"/>
            <w:tcBorders>
              <w:top w:val="single" w:sz="6" w:space="0" w:color="007B3C"/>
              <w:left w:val="single" w:sz="6" w:space="0" w:color="007B3C"/>
              <w:bottom w:val="single" w:sz="6" w:space="0" w:color="007B3C"/>
              <w:right w:val="single" w:sz="6" w:space="0" w:color="007B3C"/>
            </w:tcBorders>
            <w:shd w:val="clear" w:color="auto" w:fill="B9DCD2"/>
          </w:tcPr>
          <w:p w14:paraId="1746B2E4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  <w:r w:rsidRPr="00BB01C0">
              <w:rPr>
                <w:rFonts w:ascii="Roboto" w:eastAsia="Calibri" w:hAnsi="Roboto" w:cs="Times New Roman"/>
              </w:rPr>
              <w:t xml:space="preserve">What is the purpose?   </w:t>
            </w:r>
          </w:p>
          <w:p w14:paraId="0E4993D9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  <w:sz w:val="20"/>
              </w:rPr>
            </w:pPr>
            <w:r w:rsidRPr="00BB01C0">
              <w:rPr>
                <w:rFonts w:ascii="Roboto" w:eastAsia="Calibri" w:hAnsi="Roboto" w:cs="Times New Roman"/>
                <w:sz w:val="20"/>
              </w:rPr>
              <w:sym w:font="Symbol" w:char="F0B7"/>
            </w:r>
            <w:r w:rsidRPr="00BB01C0">
              <w:rPr>
                <w:rFonts w:ascii="Roboto" w:eastAsia="Calibri" w:hAnsi="Roboto" w:cs="Times New Roman"/>
                <w:sz w:val="20"/>
              </w:rPr>
              <w:t xml:space="preserve"> Does it generate a product or service? </w:t>
            </w:r>
          </w:p>
          <w:p w14:paraId="37B99618" w14:textId="77777777" w:rsidR="006B4ED9" w:rsidRPr="00BB01C0" w:rsidRDefault="006B4ED9">
            <w:pPr>
              <w:tabs>
                <w:tab w:val="left" w:pos="6120"/>
              </w:tabs>
              <w:spacing w:before="0"/>
              <w:rPr>
                <w:rFonts w:ascii="Roboto" w:eastAsia="Calibri" w:hAnsi="Roboto" w:cs="Times New Roman"/>
                <w:sz w:val="20"/>
              </w:rPr>
            </w:pPr>
            <w:r w:rsidRPr="00BB01C0">
              <w:rPr>
                <w:rFonts w:ascii="Roboto" w:eastAsia="Calibri" w:hAnsi="Roboto" w:cs="Times New Roman"/>
                <w:sz w:val="20"/>
              </w:rPr>
              <w:sym w:font="Symbol" w:char="F0B7"/>
            </w:r>
            <w:r w:rsidRPr="00BB01C0">
              <w:rPr>
                <w:rFonts w:ascii="Roboto" w:eastAsia="Calibri" w:hAnsi="Roboto" w:cs="Times New Roman"/>
                <w:sz w:val="20"/>
              </w:rPr>
              <w:t xml:space="preserve"> Does it enable the transmission of information?  </w:t>
            </w:r>
            <w:r w:rsidRPr="00BB01C0">
              <w:rPr>
                <w:rFonts w:ascii="Roboto" w:eastAsia="Calibri" w:hAnsi="Roboto" w:cs="Times New Roman"/>
                <w:sz w:val="20"/>
              </w:rPr>
              <w:tab/>
            </w:r>
          </w:p>
          <w:p w14:paraId="65BFDB47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  <w:r w:rsidRPr="00BB01C0">
              <w:rPr>
                <w:rFonts w:ascii="Roboto" w:eastAsia="Calibri" w:hAnsi="Roboto" w:cs="Times New Roman"/>
                <w:sz w:val="20"/>
              </w:rPr>
              <w:sym w:font="Symbol" w:char="F0B7"/>
            </w:r>
            <w:r w:rsidRPr="00BB01C0">
              <w:rPr>
                <w:rFonts w:ascii="Roboto" w:eastAsia="Calibri" w:hAnsi="Roboto" w:cs="Times New Roman"/>
                <w:sz w:val="20"/>
              </w:rPr>
              <w:t xml:space="preserve"> Does it facilitate movement of funds? </w:t>
            </w:r>
          </w:p>
        </w:tc>
      </w:tr>
      <w:tr w:rsidR="006B4ED9" w:rsidRPr="00BB01C0" w14:paraId="52C24FA6" w14:textId="77777777" w:rsidTr="001A775A">
        <w:trPr>
          <w:trHeight w:val="2307"/>
        </w:trPr>
        <w:tc>
          <w:tcPr>
            <w:tcW w:w="9532" w:type="dxa"/>
            <w:gridSpan w:val="3"/>
            <w:tcBorders>
              <w:top w:val="single" w:sz="6" w:space="0" w:color="007B3C"/>
              <w:left w:val="single" w:sz="6" w:space="0" w:color="007B3C"/>
              <w:bottom w:val="single" w:sz="6" w:space="0" w:color="007B3C"/>
              <w:right w:val="single" w:sz="6" w:space="0" w:color="007B3C"/>
            </w:tcBorders>
            <w:shd w:val="clear" w:color="auto" w:fill="FFFFFF"/>
          </w:tcPr>
          <w:p w14:paraId="7EBEF2C2" w14:textId="77777777" w:rsidR="006B4ED9" w:rsidRDefault="006B4ED9">
            <w:pPr>
              <w:spacing w:before="0"/>
              <w:rPr>
                <w:rFonts w:ascii="Roboto" w:eastAsia="Calibri" w:hAnsi="Roboto" w:cs="Times New Roman"/>
              </w:rPr>
            </w:pPr>
          </w:p>
          <w:p w14:paraId="1810ACCF" w14:textId="77777777" w:rsidR="00CD49C9" w:rsidRPr="00BB01C0" w:rsidRDefault="00CD49C9">
            <w:pPr>
              <w:spacing w:before="0"/>
              <w:rPr>
                <w:rFonts w:ascii="Roboto" w:eastAsia="Calibri" w:hAnsi="Roboto" w:cs="Times New Roman"/>
              </w:rPr>
            </w:pPr>
          </w:p>
        </w:tc>
      </w:tr>
      <w:tr w:rsidR="006B4ED9" w:rsidRPr="00BB01C0" w14:paraId="724B8A58" w14:textId="77777777" w:rsidTr="006B4ED9">
        <w:tc>
          <w:tcPr>
            <w:tcW w:w="9532" w:type="dxa"/>
            <w:gridSpan w:val="3"/>
            <w:tcBorders>
              <w:top w:val="single" w:sz="6" w:space="0" w:color="007B3C"/>
              <w:left w:val="single" w:sz="6" w:space="0" w:color="007B3C"/>
              <w:bottom w:val="single" w:sz="6" w:space="0" w:color="007B3C"/>
              <w:right w:val="single" w:sz="6" w:space="0" w:color="007B3C"/>
            </w:tcBorders>
            <w:shd w:val="clear" w:color="auto" w:fill="B9DCD2"/>
          </w:tcPr>
          <w:p w14:paraId="037673F7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  <w:r w:rsidRPr="00BB01C0">
              <w:rPr>
                <w:rFonts w:ascii="Roboto" w:eastAsia="Calibri" w:hAnsi="Roboto" w:cs="Times New Roman"/>
              </w:rPr>
              <w:t>What is the recovery time objective – RTO?  (the maximum length of time you could delay resuming the function before serious negative consequences occurred?</w:t>
            </w:r>
          </w:p>
        </w:tc>
      </w:tr>
      <w:tr w:rsidR="006B4ED9" w:rsidRPr="00BB01C0" w14:paraId="2439DB7C" w14:textId="77777777" w:rsidTr="00CD49C9">
        <w:trPr>
          <w:trHeight w:val="300"/>
        </w:trPr>
        <w:tc>
          <w:tcPr>
            <w:tcW w:w="9532" w:type="dxa"/>
            <w:gridSpan w:val="3"/>
            <w:tcBorders>
              <w:top w:val="single" w:sz="6" w:space="0" w:color="007B3C"/>
              <w:left w:val="single" w:sz="6" w:space="0" w:color="007B3C"/>
              <w:bottom w:val="single" w:sz="6" w:space="0" w:color="007B3C"/>
              <w:right w:val="single" w:sz="6" w:space="0" w:color="007B3C"/>
            </w:tcBorders>
            <w:shd w:val="clear" w:color="auto" w:fill="FFFFFF"/>
          </w:tcPr>
          <w:p w14:paraId="6CE15CCE" w14:textId="77777777" w:rsidR="006B4ED9" w:rsidRDefault="006B4ED9">
            <w:pPr>
              <w:spacing w:before="0"/>
              <w:rPr>
                <w:rFonts w:ascii="Roboto" w:eastAsia="Calibri" w:hAnsi="Roboto" w:cs="Times New Roman"/>
              </w:rPr>
            </w:pPr>
          </w:p>
          <w:p w14:paraId="4A61C7C6" w14:textId="77777777" w:rsidR="00CD49C9" w:rsidRPr="00BB01C0" w:rsidRDefault="00CD49C9">
            <w:pPr>
              <w:spacing w:before="0"/>
              <w:rPr>
                <w:rFonts w:ascii="Roboto" w:eastAsia="Calibri" w:hAnsi="Roboto" w:cs="Times New Roman"/>
              </w:rPr>
            </w:pPr>
          </w:p>
        </w:tc>
      </w:tr>
      <w:tr w:rsidR="006B4ED9" w:rsidRPr="00BB01C0" w14:paraId="2BAB0EEA" w14:textId="77777777" w:rsidTr="006B4ED9">
        <w:tc>
          <w:tcPr>
            <w:tcW w:w="9532" w:type="dxa"/>
            <w:gridSpan w:val="3"/>
            <w:tcBorders>
              <w:top w:val="single" w:sz="6" w:space="0" w:color="007B3C"/>
              <w:left w:val="single" w:sz="6" w:space="0" w:color="007B3C"/>
              <w:bottom w:val="single" w:sz="6" w:space="0" w:color="007B3C"/>
              <w:right w:val="single" w:sz="6" w:space="0" w:color="007B3C"/>
            </w:tcBorders>
            <w:shd w:val="clear" w:color="auto" w:fill="B9DCD2"/>
          </w:tcPr>
          <w:p w14:paraId="5AA5F4BE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  <w:r w:rsidRPr="00BB01C0">
              <w:rPr>
                <w:rFonts w:ascii="Roboto" w:eastAsia="Calibri" w:hAnsi="Roboto" w:cs="Times New Roman"/>
              </w:rPr>
              <w:t>Describe the negative impact if the function is not resumed by the RTO (failure of mission, loss of funding or reputation).</w:t>
            </w:r>
          </w:p>
        </w:tc>
      </w:tr>
      <w:tr w:rsidR="006B4ED9" w:rsidRPr="00BB01C0" w14:paraId="38384701" w14:textId="77777777" w:rsidTr="006B4ED9">
        <w:trPr>
          <w:trHeight w:val="2235"/>
        </w:trPr>
        <w:tc>
          <w:tcPr>
            <w:tcW w:w="9532" w:type="dxa"/>
            <w:gridSpan w:val="3"/>
            <w:tcBorders>
              <w:top w:val="single" w:sz="6" w:space="0" w:color="007B3C"/>
              <w:left w:val="single" w:sz="6" w:space="0" w:color="007B3C"/>
              <w:bottom w:val="single" w:sz="6" w:space="0" w:color="007B3C"/>
              <w:right w:val="single" w:sz="6" w:space="0" w:color="007B3C"/>
            </w:tcBorders>
            <w:shd w:val="clear" w:color="auto" w:fill="FFFFFF"/>
          </w:tcPr>
          <w:p w14:paraId="1D7F504C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</w:p>
        </w:tc>
      </w:tr>
      <w:tr w:rsidR="006B4ED9" w:rsidRPr="00BB01C0" w14:paraId="234C74DA" w14:textId="77777777" w:rsidTr="007A420C">
        <w:tblPrEx>
          <w:tblBorders>
            <w:top w:val="single" w:sz="6" w:space="0" w:color="007B3C"/>
            <w:left w:val="single" w:sz="6" w:space="0" w:color="007B3C"/>
            <w:bottom w:val="single" w:sz="6" w:space="0" w:color="007B3C"/>
            <w:right w:val="single" w:sz="6" w:space="0" w:color="007B3C"/>
            <w:insideH w:val="single" w:sz="6" w:space="0" w:color="007B3C"/>
            <w:insideV w:val="single" w:sz="6" w:space="0" w:color="007B3C"/>
          </w:tblBorders>
        </w:tblPrEx>
        <w:trPr>
          <w:trHeight w:val="522"/>
        </w:trPr>
        <w:tc>
          <w:tcPr>
            <w:tcW w:w="9532" w:type="dxa"/>
            <w:gridSpan w:val="3"/>
            <w:shd w:val="clear" w:color="auto" w:fill="007B3C"/>
            <w:vAlign w:val="center"/>
          </w:tcPr>
          <w:p w14:paraId="075CB093" w14:textId="02D92F3D" w:rsidR="006B4ED9" w:rsidRDefault="006B4ED9">
            <w:pPr>
              <w:spacing w:before="0"/>
              <w:rPr>
                <w:rFonts w:ascii="Roboto" w:eastAsia="Calibri" w:hAnsi="Roboto" w:cs="Times New Roman"/>
                <w:b/>
                <w:bCs/>
                <w:color w:val="FFFFFF"/>
                <w:sz w:val="28"/>
              </w:rPr>
            </w:pPr>
            <w:r>
              <w:rPr>
                <w:rFonts w:ascii="Roboto" w:eastAsia="Calibri" w:hAnsi="Roboto" w:cs="Times New Roman"/>
                <w:b/>
                <w:bCs/>
                <w:color w:val="FFFFFF"/>
                <w:sz w:val="28"/>
              </w:rPr>
              <w:lastRenderedPageBreak/>
              <w:t>Succession Planning &amp; Delegations of Authority:</w:t>
            </w:r>
          </w:p>
          <w:p w14:paraId="09EEA569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  <w:b/>
                <w:bCs/>
                <w:color w:val="FFFFFF"/>
                <w:sz w:val="28"/>
              </w:rPr>
            </w:pPr>
            <w:r w:rsidRPr="00BB01C0">
              <w:rPr>
                <w:rFonts w:ascii="Roboto" w:eastAsia="Calibri" w:hAnsi="Roboto" w:cs="Times New Roman"/>
                <w:b/>
                <w:bCs/>
                <w:color w:val="FFFFFF"/>
                <w:sz w:val="28"/>
              </w:rPr>
              <w:t>Describe the human resources required to conduct and manage the work</w:t>
            </w:r>
          </w:p>
        </w:tc>
      </w:tr>
      <w:tr w:rsidR="006B4ED9" w:rsidRPr="00BB01C0" w14:paraId="70067B31" w14:textId="77777777" w:rsidTr="007A420C">
        <w:tblPrEx>
          <w:tblBorders>
            <w:top w:val="single" w:sz="6" w:space="0" w:color="007B3C"/>
            <w:left w:val="single" w:sz="6" w:space="0" w:color="007B3C"/>
            <w:bottom w:val="single" w:sz="6" w:space="0" w:color="007B3C"/>
            <w:right w:val="single" w:sz="6" w:space="0" w:color="007B3C"/>
            <w:insideH w:val="single" w:sz="6" w:space="0" w:color="007B3C"/>
            <w:insideV w:val="single" w:sz="6" w:space="0" w:color="007B3C"/>
          </w:tblBorders>
        </w:tblPrEx>
        <w:tc>
          <w:tcPr>
            <w:tcW w:w="9532" w:type="dxa"/>
            <w:gridSpan w:val="3"/>
            <w:shd w:val="clear" w:color="auto" w:fill="B9DCD2"/>
          </w:tcPr>
          <w:p w14:paraId="472BA284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  <w:r w:rsidRPr="00BB01C0">
              <w:rPr>
                <w:rFonts w:ascii="Roboto" w:eastAsia="Calibri" w:hAnsi="Roboto" w:cs="Times New Roman"/>
              </w:rPr>
              <w:t>Identify the primary personnel to conduct work (ensure they have the necessary credentials and experience and can be available at the alternate facility).</w:t>
            </w:r>
          </w:p>
        </w:tc>
      </w:tr>
      <w:tr w:rsidR="006B4ED9" w:rsidRPr="00BB01C0" w14:paraId="08F87CB0" w14:textId="77777777" w:rsidTr="00CD49C9">
        <w:tblPrEx>
          <w:tblBorders>
            <w:top w:val="single" w:sz="6" w:space="0" w:color="007B3C"/>
            <w:left w:val="single" w:sz="6" w:space="0" w:color="007B3C"/>
            <w:bottom w:val="single" w:sz="6" w:space="0" w:color="007B3C"/>
            <w:right w:val="single" w:sz="6" w:space="0" w:color="007B3C"/>
            <w:insideH w:val="single" w:sz="6" w:space="0" w:color="007B3C"/>
            <w:insideV w:val="single" w:sz="6" w:space="0" w:color="007B3C"/>
          </w:tblBorders>
        </w:tblPrEx>
        <w:trPr>
          <w:trHeight w:val="1452"/>
        </w:trPr>
        <w:tc>
          <w:tcPr>
            <w:tcW w:w="9532" w:type="dxa"/>
            <w:gridSpan w:val="3"/>
            <w:shd w:val="clear" w:color="auto" w:fill="FFFFFF"/>
          </w:tcPr>
          <w:p w14:paraId="75924F48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</w:p>
        </w:tc>
      </w:tr>
      <w:tr w:rsidR="006B4ED9" w:rsidRPr="00BB01C0" w14:paraId="48ABECD5" w14:textId="77777777" w:rsidTr="007A420C">
        <w:tblPrEx>
          <w:tblBorders>
            <w:top w:val="single" w:sz="6" w:space="0" w:color="007B3C"/>
            <w:left w:val="single" w:sz="6" w:space="0" w:color="007B3C"/>
            <w:bottom w:val="single" w:sz="6" w:space="0" w:color="007B3C"/>
            <w:right w:val="single" w:sz="6" w:space="0" w:color="007B3C"/>
            <w:insideH w:val="single" w:sz="6" w:space="0" w:color="007B3C"/>
            <w:insideV w:val="single" w:sz="6" w:space="0" w:color="007B3C"/>
          </w:tblBorders>
        </w:tblPrEx>
        <w:tc>
          <w:tcPr>
            <w:tcW w:w="9532" w:type="dxa"/>
            <w:gridSpan w:val="3"/>
            <w:shd w:val="clear" w:color="auto" w:fill="B9DCD2"/>
          </w:tcPr>
          <w:p w14:paraId="3FD42568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  <w:r w:rsidRPr="00BB01C0">
              <w:rPr>
                <w:rFonts w:ascii="Roboto" w:eastAsia="Calibri" w:hAnsi="Roboto" w:cs="Times New Roman"/>
              </w:rPr>
              <w:t>Identify </w:t>
            </w:r>
            <w:r>
              <w:rPr>
                <w:rFonts w:ascii="Roboto" w:eastAsia="Calibri" w:hAnsi="Roboto" w:cs="Times New Roman"/>
              </w:rPr>
              <w:t>successors/</w:t>
            </w:r>
            <w:r w:rsidRPr="00BB01C0">
              <w:rPr>
                <w:rFonts w:ascii="Roboto" w:eastAsia="Calibri" w:hAnsi="Roboto" w:cs="Times New Roman"/>
              </w:rPr>
              <w:t>substitutes for this/these individual(s) if they became unavailable (try to designate three deep).</w:t>
            </w:r>
          </w:p>
        </w:tc>
      </w:tr>
      <w:tr w:rsidR="006B4ED9" w:rsidRPr="00BB01C0" w14:paraId="39A8E7C2" w14:textId="77777777" w:rsidTr="00CD49C9">
        <w:tblPrEx>
          <w:tblBorders>
            <w:top w:val="single" w:sz="6" w:space="0" w:color="007B3C"/>
            <w:left w:val="single" w:sz="6" w:space="0" w:color="007B3C"/>
            <w:bottom w:val="single" w:sz="6" w:space="0" w:color="007B3C"/>
            <w:right w:val="single" w:sz="6" w:space="0" w:color="007B3C"/>
            <w:insideH w:val="single" w:sz="6" w:space="0" w:color="007B3C"/>
            <w:insideV w:val="single" w:sz="6" w:space="0" w:color="007B3C"/>
          </w:tblBorders>
        </w:tblPrEx>
        <w:trPr>
          <w:trHeight w:val="1470"/>
        </w:trPr>
        <w:tc>
          <w:tcPr>
            <w:tcW w:w="9532" w:type="dxa"/>
            <w:gridSpan w:val="3"/>
            <w:shd w:val="clear" w:color="auto" w:fill="FFFFFF"/>
          </w:tcPr>
          <w:p w14:paraId="3213B8E5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</w:p>
        </w:tc>
      </w:tr>
      <w:tr w:rsidR="006B4ED9" w:rsidRPr="00BB01C0" w14:paraId="019E45F5" w14:textId="77777777" w:rsidTr="007A420C">
        <w:tblPrEx>
          <w:tblBorders>
            <w:top w:val="single" w:sz="6" w:space="0" w:color="007B3C"/>
            <w:left w:val="single" w:sz="6" w:space="0" w:color="007B3C"/>
            <w:bottom w:val="single" w:sz="6" w:space="0" w:color="007B3C"/>
            <w:right w:val="single" w:sz="6" w:space="0" w:color="007B3C"/>
            <w:insideH w:val="single" w:sz="6" w:space="0" w:color="007B3C"/>
            <w:insideV w:val="single" w:sz="6" w:space="0" w:color="007B3C"/>
          </w:tblBorders>
        </w:tblPrEx>
        <w:tc>
          <w:tcPr>
            <w:tcW w:w="9532" w:type="dxa"/>
            <w:gridSpan w:val="3"/>
            <w:shd w:val="clear" w:color="auto" w:fill="B9DCD2"/>
          </w:tcPr>
          <w:p w14:paraId="1FCFCAA8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  <w:r w:rsidRPr="00BB01C0">
              <w:rPr>
                <w:rFonts w:ascii="Roboto" w:eastAsia="Calibri" w:hAnsi="Roboto" w:cs="Times New Roman"/>
              </w:rPr>
              <w:t>Identify a manager to authorize and approve the work required to complete the function.</w:t>
            </w:r>
          </w:p>
        </w:tc>
      </w:tr>
      <w:tr w:rsidR="006B4ED9" w:rsidRPr="00BB01C0" w14:paraId="03168CF9" w14:textId="77777777" w:rsidTr="007A420C">
        <w:tblPrEx>
          <w:tblBorders>
            <w:top w:val="single" w:sz="6" w:space="0" w:color="007B3C"/>
            <w:left w:val="single" w:sz="6" w:space="0" w:color="007B3C"/>
            <w:bottom w:val="single" w:sz="6" w:space="0" w:color="007B3C"/>
            <w:right w:val="single" w:sz="6" w:space="0" w:color="007B3C"/>
            <w:insideH w:val="single" w:sz="6" w:space="0" w:color="007B3C"/>
            <w:insideV w:val="single" w:sz="6" w:space="0" w:color="007B3C"/>
          </w:tblBorders>
        </w:tblPrEx>
        <w:trPr>
          <w:trHeight w:val="1245"/>
        </w:trPr>
        <w:tc>
          <w:tcPr>
            <w:tcW w:w="9532" w:type="dxa"/>
            <w:gridSpan w:val="3"/>
            <w:shd w:val="clear" w:color="auto" w:fill="FFFFFF"/>
          </w:tcPr>
          <w:p w14:paraId="6BD5C5EA" w14:textId="6A3A4B5D" w:rsidR="006B4ED9" w:rsidRPr="00BB01C0" w:rsidRDefault="006B4ED9">
            <w:pPr>
              <w:tabs>
                <w:tab w:val="left" w:pos="1050"/>
              </w:tabs>
              <w:spacing w:before="0"/>
              <w:rPr>
                <w:rFonts w:ascii="Roboto" w:eastAsia="Calibri" w:hAnsi="Roboto" w:cs="Times New Roman"/>
              </w:rPr>
            </w:pPr>
          </w:p>
        </w:tc>
      </w:tr>
      <w:tr w:rsidR="006B4ED9" w:rsidRPr="00BB01C0" w14:paraId="6DACF334" w14:textId="77777777" w:rsidTr="007A420C">
        <w:tblPrEx>
          <w:tblBorders>
            <w:top w:val="single" w:sz="6" w:space="0" w:color="007B3C"/>
            <w:left w:val="single" w:sz="6" w:space="0" w:color="007B3C"/>
            <w:bottom w:val="single" w:sz="6" w:space="0" w:color="007B3C"/>
            <w:right w:val="single" w:sz="6" w:space="0" w:color="007B3C"/>
            <w:insideH w:val="single" w:sz="6" w:space="0" w:color="007B3C"/>
            <w:insideV w:val="single" w:sz="6" w:space="0" w:color="007B3C"/>
          </w:tblBorders>
        </w:tblPrEx>
        <w:tc>
          <w:tcPr>
            <w:tcW w:w="9532" w:type="dxa"/>
            <w:gridSpan w:val="3"/>
            <w:shd w:val="clear" w:color="auto" w:fill="B9DCD2"/>
          </w:tcPr>
          <w:p w14:paraId="132AD7FE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  <w:r w:rsidRPr="00BB01C0">
              <w:rPr>
                <w:rFonts w:ascii="Roboto" w:eastAsia="Calibri" w:hAnsi="Roboto" w:cs="Times New Roman"/>
              </w:rPr>
              <w:t>Identify substitutes for this/these individual(s) if they became unavailable (try to designate three deep).</w:t>
            </w:r>
          </w:p>
        </w:tc>
      </w:tr>
      <w:tr w:rsidR="006B4ED9" w:rsidRPr="00BB01C0" w14:paraId="63ABD8E1" w14:textId="77777777" w:rsidTr="007A420C">
        <w:tblPrEx>
          <w:tblBorders>
            <w:top w:val="single" w:sz="6" w:space="0" w:color="007B3C"/>
            <w:left w:val="single" w:sz="6" w:space="0" w:color="007B3C"/>
            <w:bottom w:val="single" w:sz="6" w:space="0" w:color="007B3C"/>
            <w:right w:val="single" w:sz="6" w:space="0" w:color="007B3C"/>
            <w:insideH w:val="single" w:sz="6" w:space="0" w:color="007B3C"/>
            <w:insideV w:val="single" w:sz="6" w:space="0" w:color="007B3C"/>
          </w:tblBorders>
        </w:tblPrEx>
        <w:trPr>
          <w:trHeight w:val="2433"/>
        </w:trPr>
        <w:tc>
          <w:tcPr>
            <w:tcW w:w="9532" w:type="dxa"/>
            <w:gridSpan w:val="3"/>
            <w:shd w:val="clear" w:color="auto" w:fill="FFFFFF"/>
          </w:tcPr>
          <w:p w14:paraId="20CC9639" w14:textId="07192202" w:rsidR="006B4ED9" w:rsidRPr="00BB01C0" w:rsidRDefault="006B4ED9" w:rsidP="00CD49C9">
            <w:pPr>
              <w:tabs>
                <w:tab w:val="left" w:pos="1785"/>
              </w:tabs>
              <w:spacing w:before="0"/>
              <w:rPr>
                <w:rFonts w:ascii="Roboto" w:eastAsia="Calibri" w:hAnsi="Roboto" w:cs="Times New Roman"/>
              </w:rPr>
            </w:pPr>
          </w:p>
        </w:tc>
      </w:tr>
      <w:tr w:rsidR="006B4ED9" w:rsidRPr="00BB01C0" w14:paraId="2F036CE7" w14:textId="77777777" w:rsidTr="007A420C">
        <w:tblPrEx>
          <w:tblBorders>
            <w:top w:val="single" w:sz="6" w:space="0" w:color="007B3C"/>
            <w:left w:val="single" w:sz="6" w:space="0" w:color="007B3C"/>
            <w:bottom w:val="single" w:sz="6" w:space="0" w:color="007B3C"/>
            <w:right w:val="single" w:sz="6" w:space="0" w:color="007B3C"/>
            <w:insideH w:val="single" w:sz="6" w:space="0" w:color="007B3C"/>
            <w:insideV w:val="single" w:sz="6" w:space="0" w:color="007B3C"/>
          </w:tblBorders>
        </w:tblPrEx>
        <w:tc>
          <w:tcPr>
            <w:tcW w:w="9532" w:type="dxa"/>
            <w:gridSpan w:val="3"/>
            <w:shd w:val="clear" w:color="auto" w:fill="B9DCD2"/>
          </w:tcPr>
          <w:p w14:paraId="52AC1737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  <w:r w:rsidRPr="00BB01C0">
              <w:rPr>
                <w:rFonts w:ascii="Roboto" w:eastAsia="Calibri" w:hAnsi="Roboto" w:cs="Times New Roman"/>
              </w:rPr>
              <w:t>Identify support staff if needed.</w:t>
            </w:r>
          </w:p>
        </w:tc>
      </w:tr>
      <w:tr w:rsidR="006B4ED9" w:rsidRPr="00BB01C0" w14:paraId="697BC9AE" w14:textId="77777777" w:rsidTr="007A420C">
        <w:tblPrEx>
          <w:tblBorders>
            <w:top w:val="single" w:sz="6" w:space="0" w:color="007B3C"/>
            <w:left w:val="single" w:sz="6" w:space="0" w:color="007B3C"/>
            <w:bottom w:val="single" w:sz="6" w:space="0" w:color="007B3C"/>
            <w:right w:val="single" w:sz="6" w:space="0" w:color="007B3C"/>
            <w:insideH w:val="single" w:sz="6" w:space="0" w:color="007B3C"/>
            <w:insideV w:val="single" w:sz="6" w:space="0" w:color="007B3C"/>
          </w:tblBorders>
        </w:tblPrEx>
        <w:trPr>
          <w:trHeight w:val="2910"/>
        </w:trPr>
        <w:tc>
          <w:tcPr>
            <w:tcW w:w="9532" w:type="dxa"/>
            <w:gridSpan w:val="3"/>
            <w:shd w:val="clear" w:color="auto" w:fill="FFFFFF"/>
          </w:tcPr>
          <w:p w14:paraId="31759E2E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</w:p>
          <w:p w14:paraId="08421066" w14:textId="77777777" w:rsidR="006B4ED9" w:rsidRPr="00BB01C0" w:rsidRDefault="006B4ED9">
            <w:pPr>
              <w:tabs>
                <w:tab w:val="left" w:pos="1395"/>
              </w:tabs>
              <w:spacing w:before="0"/>
              <w:rPr>
                <w:rFonts w:ascii="Roboto" w:eastAsia="Calibri" w:hAnsi="Roboto" w:cs="Times New Roman"/>
              </w:rPr>
            </w:pPr>
            <w:r w:rsidRPr="00BB01C0">
              <w:rPr>
                <w:rFonts w:ascii="Roboto" w:eastAsia="Calibri" w:hAnsi="Roboto" w:cs="Times New Roman"/>
              </w:rPr>
              <w:tab/>
            </w:r>
          </w:p>
        </w:tc>
      </w:tr>
      <w:tr w:rsidR="006B4ED9" w:rsidRPr="00BB01C0" w14:paraId="710CD3CF" w14:textId="77777777" w:rsidTr="007A420C">
        <w:tblPrEx>
          <w:tblBorders>
            <w:top w:val="single" w:sz="6" w:space="0" w:color="007B3C"/>
            <w:left w:val="single" w:sz="6" w:space="0" w:color="007B3C"/>
            <w:bottom w:val="single" w:sz="6" w:space="0" w:color="007B3C"/>
            <w:right w:val="single" w:sz="6" w:space="0" w:color="007B3C"/>
            <w:insideH w:val="single" w:sz="6" w:space="0" w:color="007B3C"/>
            <w:insideV w:val="single" w:sz="6" w:space="0" w:color="007B3C"/>
          </w:tblBorders>
        </w:tblPrEx>
        <w:trPr>
          <w:trHeight w:val="522"/>
        </w:trPr>
        <w:tc>
          <w:tcPr>
            <w:tcW w:w="9532" w:type="dxa"/>
            <w:gridSpan w:val="3"/>
            <w:shd w:val="clear" w:color="auto" w:fill="007B3C"/>
            <w:vAlign w:val="center"/>
          </w:tcPr>
          <w:p w14:paraId="4CF513FE" w14:textId="08FC564B" w:rsidR="006B4ED9" w:rsidRPr="00BB01C0" w:rsidRDefault="006B4ED9">
            <w:pPr>
              <w:spacing w:before="0"/>
              <w:rPr>
                <w:rFonts w:ascii="Roboto" w:eastAsia="Calibri" w:hAnsi="Roboto" w:cs="Times New Roman"/>
                <w:b/>
                <w:bCs/>
                <w:color w:val="FFFFFF"/>
                <w:sz w:val="28"/>
              </w:rPr>
            </w:pPr>
            <w:r w:rsidRPr="00BB01C0">
              <w:rPr>
                <w:rFonts w:ascii="Roboto" w:eastAsia="Calibri" w:hAnsi="Roboto" w:cs="Times New Roman"/>
                <w:b/>
                <w:bCs/>
                <w:color w:val="FFFFFF"/>
                <w:sz w:val="28"/>
              </w:rPr>
              <w:lastRenderedPageBreak/>
              <w:t>Describe the other resources required to continue this function</w:t>
            </w:r>
          </w:p>
        </w:tc>
      </w:tr>
      <w:tr w:rsidR="006B4ED9" w:rsidRPr="00BB01C0" w14:paraId="26D109DC" w14:textId="77777777" w:rsidTr="007A420C">
        <w:tblPrEx>
          <w:tblBorders>
            <w:top w:val="single" w:sz="6" w:space="0" w:color="007B3C"/>
            <w:left w:val="single" w:sz="6" w:space="0" w:color="007B3C"/>
            <w:bottom w:val="single" w:sz="6" w:space="0" w:color="007B3C"/>
            <w:right w:val="single" w:sz="6" w:space="0" w:color="007B3C"/>
            <w:insideH w:val="single" w:sz="6" w:space="0" w:color="007B3C"/>
            <w:insideV w:val="single" w:sz="6" w:space="0" w:color="007B3C"/>
          </w:tblBorders>
        </w:tblPrEx>
        <w:tc>
          <w:tcPr>
            <w:tcW w:w="9532" w:type="dxa"/>
            <w:gridSpan w:val="3"/>
            <w:shd w:val="clear" w:color="auto" w:fill="B9DCD2"/>
          </w:tcPr>
          <w:p w14:paraId="1426928E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  <w:r w:rsidRPr="00BB01C0">
              <w:rPr>
                <w:rFonts w:ascii="Roboto" w:eastAsia="Calibri" w:hAnsi="Roboto" w:cs="Times New Roman"/>
              </w:rPr>
              <w:t>Detail the equipment required.</w:t>
            </w:r>
          </w:p>
        </w:tc>
      </w:tr>
      <w:tr w:rsidR="006B4ED9" w:rsidRPr="00BB01C0" w14:paraId="237AE1E4" w14:textId="77777777" w:rsidTr="007A420C">
        <w:tblPrEx>
          <w:tblBorders>
            <w:top w:val="single" w:sz="6" w:space="0" w:color="007B3C"/>
            <w:left w:val="single" w:sz="6" w:space="0" w:color="007B3C"/>
            <w:bottom w:val="single" w:sz="6" w:space="0" w:color="007B3C"/>
            <w:right w:val="single" w:sz="6" w:space="0" w:color="007B3C"/>
            <w:insideH w:val="single" w:sz="6" w:space="0" w:color="007B3C"/>
            <w:insideV w:val="single" w:sz="6" w:space="0" w:color="007B3C"/>
          </w:tblBorders>
        </w:tblPrEx>
        <w:trPr>
          <w:trHeight w:val="1902"/>
        </w:trPr>
        <w:tc>
          <w:tcPr>
            <w:tcW w:w="9532" w:type="dxa"/>
            <w:gridSpan w:val="3"/>
            <w:shd w:val="clear" w:color="auto" w:fill="FFFFFF"/>
          </w:tcPr>
          <w:p w14:paraId="3C740035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</w:p>
          <w:p w14:paraId="4938CF70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</w:p>
        </w:tc>
      </w:tr>
      <w:tr w:rsidR="006B4ED9" w:rsidRPr="00BB01C0" w14:paraId="67061ED4" w14:textId="77777777" w:rsidTr="007A420C">
        <w:tblPrEx>
          <w:tblBorders>
            <w:top w:val="single" w:sz="6" w:space="0" w:color="007B3C"/>
            <w:left w:val="single" w:sz="6" w:space="0" w:color="007B3C"/>
            <w:bottom w:val="single" w:sz="6" w:space="0" w:color="007B3C"/>
            <w:right w:val="single" w:sz="6" w:space="0" w:color="007B3C"/>
            <w:insideH w:val="single" w:sz="6" w:space="0" w:color="007B3C"/>
            <w:insideV w:val="single" w:sz="6" w:space="0" w:color="007B3C"/>
          </w:tblBorders>
        </w:tblPrEx>
        <w:tc>
          <w:tcPr>
            <w:tcW w:w="9532" w:type="dxa"/>
            <w:gridSpan w:val="3"/>
            <w:shd w:val="clear" w:color="auto" w:fill="B9DCD2"/>
          </w:tcPr>
          <w:p w14:paraId="3C38B860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  <w:r w:rsidRPr="00BB01C0">
              <w:rPr>
                <w:rFonts w:ascii="Roboto" w:eastAsia="Calibri" w:hAnsi="Roboto" w:cs="Times New Roman"/>
              </w:rPr>
              <w:t>Detail the records that must be available.</w:t>
            </w:r>
          </w:p>
        </w:tc>
      </w:tr>
      <w:tr w:rsidR="006B4ED9" w:rsidRPr="00BB01C0" w14:paraId="7D8DE68B" w14:textId="77777777" w:rsidTr="007A420C">
        <w:tblPrEx>
          <w:tblBorders>
            <w:top w:val="single" w:sz="6" w:space="0" w:color="007B3C"/>
            <w:left w:val="single" w:sz="6" w:space="0" w:color="007B3C"/>
            <w:bottom w:val="single" w:sz="6" w:space="0" w:color="007B3C"/>
            <w:right w:val="single" w:sz="6" w:space="0" w:color="007B3C"/>
            <w:insideH w:val="single" w:sz="6" w:space="0" w:color="007B3C"/>
            <w:insideV w:val="single" w:sz="6" w:space="0" w:color="007B3C"/>
          </w:tblBorders>
        </w:tblPrEx>
        <w:trPr>
          <w:trHeight w:val="1983"/>
        </w:trPr>
        <w:tc>
          <w:tcPr>
            <w:tcW w:w="9532" w:type="dxa"/>
            <w:gridSpan w:val="3"/>
            <w:shd w:val="clear" w:color="auto" w:fill="FFFFFF"/>
          </w:tcPr>
          <w:p w14:paraId="70D990B1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</w:p>
          <w:p w14:paraId="6590C2CC" w14:textId="77777777" w:rsidR="006B4ED9" w:rsidRPr="00BB01C0" w:rsidRDefault="006B4ED9">
            <w:pPr>
              <w:tabs>
                <w:tab w:val="left" w:pos="2085"/>
              </w:tabs>
              <w:spacing w:before="0"/>
              <w:rPr>
                <w:rFonts w:ascii="Roboto" w:eastAsia="Calibri" w:hAnsi="Roboto" w:cs="Times New Roman"/>
              </w:rPr>
            </w:pPr>
            <w:r w:rsidRPr="00BB01C0">
              <w:rPr>
                <w:rFonts w:ascii="Roboto" w:eastAsia="Calibri" w:hAnsi="Roboto" w:cs="Times New Roman"/>
              </w:rPr>
              <w:tab/>
            </w:r>
          </w:p>
        </w:tc>
      </w:tr>
      <w:tr w:rsidR="006B4ED9" w:rsidRPr="00BB01C0" w14:paraId="6E82CEF0" w14:textId="77777777" w:rsidTr="007A420C">
        <w:tblPrEx>
          <w:tblBorders>
            <w:top w:val="single" w:sz="6" w:space="0" w:color="007B3C"/>
            <w:left w:val="single" w:sz="6" w:space="0" w:color="007B3C"/>
            <w:bottom w:val="single" w:sz="6" w:space="0" w:color="007B3C"/>
            <w:right w:val="single" w:sz="6" w:space="0" w:color="007B3C"/>
            <w:insideH w:val="single" w:sz="6" w:space="0" w:color="007B3C"/>
            <w:insideV w:val="single" w:sz="6" w:space="0" w:color="007B3C"/>
          </w:tblBorders>
        </w:tblPrEx>
        <w:tc>
          <w:tcPr>
            <w:tcW w:w="9532" w:type="dxa"/>
            <w:gridSpan w:val="3"/>
            <w:shd w:val="clear" w:color="auto" w:fill="B9DCD2"/>
          </w:tcPr>
          <w:p w14:paraId="47D26BEA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  <w:r w:rsidRPr="00BB01C0">
              <w:rPr>
                <w:rFonts w:ascii="Roboto" w:eastAsia="Calibri" w:hAnsi="Roboto" w:cs="Times New Roman"/>
              </w:rPr>
              <w:t>Describe the communications, IT access and software are needed.</w:t>
            </w:r>
          </w:p>
        </w:tc>
      </w:tr>
      <w:tr w:rsidR="006B4ED9" w:rsidRPr="00BB01C0" w14:paraId="1692C25F" w14:textId="77777777" w:rsidTr="007A420C">
        <w:tblPrEx>
          <w:tblBorders>
            <w:top w:val="single" w:sz="6" w:space="0" w:color="007B3C"/>
            <w:left w:val="single" w:sz="6" w:space="0" w:color="007B3C"/>
            <w:bottom w:val="single" w:sz="6" w:space="0" w:color="007B3C"/>
            <w:right w:val="single" w:sz="6" w:space="0" w:color="007B3C"/>
            <w:insideH w:val="single" w:sz="6" w:space="0" w:color="007B3C"/>
            <w:insideV w:val="single" w:sz="6" w:space="0" w:color="007B3C"/>
          </w:tblBorders>
        </w:tblPrEx>
        <w:trPr>
          <w:trHeight w:val="2235"/>
        </w:trPr>
        <w:tc>
          <w:tcPr>
            <w:tcW w:w="9532" w:type="dxa"/>
            <w:gridSpan w:val="3"/>
            <w:shd w:val="clear" w:color="auto" w:fill="FFFFFF"/>
          </w:tcPr>
          <w:p w14:paraId="2B49D2B6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</w:p>
          <w:p w14:paraId="4A255DF8" w14:textId="77777777" w:rsidR="006B4ED9" w:rsidRPr="00BB01C0" w:rsidRDefault="006B4ED9">
            <w:pPr>
              <w:tabs>
                <w:tab w:val="left" w:pos="1440"/>
              </w:tabs>
              <w:spacing w:before="0"/>
              <w:rPr>
                <w:rFonts w:ascii="Roboto" w:eastAsia="Calibri" w:hAnsi="Roboto" w:cs="Times New Roman"/>
              </w:rPr>
            </w:pPr>
            <w:r w:rsidRPr="00BB01C0">
              <w:rPr>
                <w:rFonts w:ascii="Roboto" w:eastAsia="Calibri" w:hAnsi="Roboto" w:cs="Times New Roman"/>
              </w:rPr>
              <w:tab/>
            </w:r>
          </w:p>
        </w:tc>
      </w:tr>
      <w:tr w:rsidR="006B4ED9" w:rsidRPr="00BB01C0" w14:paraId="44EC94F1" w14:textId="77777777" w:rsidTr="007A420C">
        <w:tblPrEx>
          <w:tblBorders>
            <w:top w:val="single" w:sz="6" w:space="0" w:color="007B3C"/>
            <w:left w:val="single" w:sz="6" w:space="0" w:color="007B3C"/>
            <w:bottom w:val="single" w:sz="6" w:space="0" w:color="007B3C"/>
            <w:right w:val="single" w:sz="6" w:space="0" w:color="007B3C"/>
            <w:insideH w:val="single" w:sz="6" w:space="0" w:color="007B3C"/>
            <w:insideV w:val="single" w:sz="6" w:space="0" w:color="007B3C"/>
          </w:tblBorders>
        </w:tblPrEx>
        <w:tc>
          <w:tcPr>
            <w:tcW w:w="9532" w:type="dxa"/>
            <w:gridSpan w:val="3"/>
            <w:shd w:val="clear" w:color="auto" w:fill="B9DCD2"/>
          </w:tcPr>
          <w:p w14:paraId="173770BC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  <w:r w:rsidRPr="00BB01C0">
              <w:rPr>
                <w:rFonts w:ascii="Roboto" w:eastAsia="Calibri" w:hAnsi="Roboto" w:cs="Times New Roman"/>
              </w:rPr>
              <w:t>Describe a low‐tech way to complete the work if possible.</w:t>
            </w:r>
          </w:p>
        </w:tc>
      </w:tr>
      <w:tr w:rsidR="006B4ED9" w:rsidRPr="00BB01C0" w14:paraId="2AE25876" w14:textId="77777777" w:rsidTr="007A420C">
        <w:tblPrEx>
          <w:tblBorders>
            <w:top w:val="single" w:sz="6" w:space="0" w:color="007B3C"/>
            <w:left w:val="single" w:sz="6" w:space="0" w:color="007B3C"/>
            <w:bottom w:val="single" w:sz="6" w:space="0" w:color="007B3C"/>
            <w:right w:val="single" w:sz="6" w:space="0" w:color="007B3C"/>
            <w:insideH w:val="single" w:sz="6" w:space="0" w:color="007B3C"/>
            <w:insideV w:val="single" w:sz="6" w:space="0" w:color="007B3C"/>
          </w:tblBorders>
        </w:tblPrEx>
        <w:trPr>
          <w:trHeight w:val="3207"/>
        </w:trPr>
        <w:tc>
          <w:tcPr>
            <w:tcW w:w="9532" w:type="dxa"/>
            <w:gridSpan w:val="3"/>
            <w:shd w:val="clear" w:color="auto" w:fill="FFFFFF"/>
          </w:tcPr>
          <w:p w14:paraId="431AC7AE" w14:textId="77777777" w:rsidR="006B4ED9" w:rsidRPr="00BB01C0" w:rsidRDefault="006B4ED9">
            <w:pPr>
              <w:tabs>
                <w:tab w:val="left" w:pos="2610"/>
              </w:tabs>
              <w:spacing w:before="0"/>
              <w:rPr>
                <w:rFonts w:ascii="Roboto" w:eastAsia="Calibri" w:hAnsi="Roboto" w:cs="Times New Roman"/>
              </w:rPr>
            </w:pPr>
            <w:r w:rsidRPr="00BB01C0">
              <w:rPr>
                <w:rFonts w:ascii="Roboto" w:eastAsia="Calibri" w:hAnsi="Roboto" w:cs="Times New Roman"/>
              </w:rPr>
              <w:tab/>
            </w:r>
          </w:p>
          <w:p w14:paraId="756B27CA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</w:p>
        </w:tc>
      </w:tr>
    </w:tbl>
    <w:p w14:paraId="486865E2" w14:textId="77777777" w:rsidR="006B4ED9" w:rsidRPr="00BB01C0" w:rsidRDefault="006B4ED9" w:rsidP="006B4ED9">
      <w:pPr>
        <w:spacing w:before="0"/>
        <w:rPr>
          <w:rFonts w:ascii="Roboto" w:eastAsia="Calibri" w:hAnsi="Roboto" w:cs="Times New Roman"/>
        </w:rPr>
      </w:pPr>
    </w:p>
    <w:p w14:paraId="68195FB9" w14:textId="77777777" w:rsidR="006B4ED9" w:rsidRPr="00BB01C0" w:rsidRDefault="006B4ED9" w:rsidP="006B4ED9">
      <w:pPr>
        <w:spacing w:before="0"/>
        <w:rPr>
          <w:rFonts w:ascii="Roboto" w:eastAsia="Calibri" w:hAnsi="Roboto" w:cs="Times New Roman"/>
        </w:rPr>
      </w:pPr>
      <w:r w:rsidRPr="00BB01C0">
        <w:rPr>
          <w:rFonts w:ascii="Roboto" w:eastAsia="Calibri" w:hAnsi="Roboto" w:cs="Times New Roman"/>
        </w:rPr>
        <w:br w:type="page"/>
      </w:r>
    </w:p>
    <w:tbl>
      <w:tblPr>
        <w:tblStyle w:val="TableGrid2"/>
        <w:tblW w:w="9532" w:type="dxa"/>
        <w:tblBorders>
          <w:top w:val="single" w:sz="6" w:space="0" w:color="007B3C"/>
          <w:left w:val="single" w:sz="6" w:space="0" w:color="007B3C"/>
          <w:bottom w:val="single" w:sz="6" w:space="0" w:color="007B3C"/>
          <w:right w:val="single" w:sz="6" w:space="0" w:color="007B3C"/>
          <w:insideH w:val="single" w:sz="6" w:space="0" w:color="007B3C"/>
          <w:insideV w:val="single" w:sz="6" w:space="0" w:color="007B3C"/>
        </w:tblBorders>
        <w:tblLayout w:type="fixed"/>
        <w:tblLook w:val="04A0" w:firstRow="1" w:lastRow="0" w:firstColumn="1" w:lastColumn="0" w:noHBand="0" w:noVBand="1"/>
      </w:tblPr>
      <w:tblGrid>
        <w:gridCol w:w="9532"/>
      </w:tblGrid>
      <w:tr w:rsidR="006B4ED9" w:rsidRPr="00BB01C0" w14:paraId="593BFE8B" w14:textId="77777777" w:rsidTr="007A420C">
        <w:trPr>
          <w:trHeight w:val="513"/>
        </w:trPr>
        <w:tc>
          <w:tcPr>
            <w:tcW w:w="9532" w:type="dxa"/>
            <w:shd w:val="clear" w:color="auto" w:fill="007B3C"/>
            <w:vAlign w:val="center"/>
          </w:tcPr>
          <w:p w14:paraId="307A2722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  <w:b/>
                <w:bCs/>
                <w:color w:val="FFFFFF"/>
                <w:sz w:val="28"/>
              </w:rPr>
            </w:pPr>
            <w:r w:rsidRPr="00BB01C0">
              <w:rPr>
                <w:rFonts w:ascii="Roboto" w:eastAsia="Calibri" w:hAnsi="Roboto" w:cs="Times New Roman"/>
                <w:b/>
                <w:bCs/>
                <w:color w:val="FFFFFF"/>
                <w:sz w:val="28"/>
              </w:rPr>
              <w:lastRenderedPageBreak/>
              <w:t>Describe those outside of the continuity team you depend on to complete the necessary work</w:t>
            </w:r>
          </w:p>
        </w:tc>
      </w:tr>
      <w:tr w:rsidR="006B4ED9" w:rsidRPr="00BB01C0" w14:paraId="55A47810" w14:textId="77777777" w:rsidTr="007A420C">
        <w:tc>
          <w:tcPr>
            <w:tcW w:w="9532" w:type="dxa"/>
            <w:shd w:val="clear" w:color="auto" w:fill="B9DCD2"/>
          </w:tcPr>
          <w:p w14:paraId="6DA1075D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  <w:r w:rsidRPr="00BB01C0">
              <w:rPr>
                <w:rFonts w:ascii="Roboto" w:eastAsia="Calibri" w:hAnsi="Roboto" w:cs="Times New Roman"/>
              </w:rPr>
              <w:t>Describe where your activities depend on other divisions of your own organization.</w:t>
            </w:r>
          </w:p>
        </w:tc>
      </w:tr>
      <w:tr w:rsidR="006B4ED9" w:rsidRPr="00BB01C0" w14:paraId="3C6012A2" w14:textId="77777777" w:rsidTr="007A420C">
        <w:trPr>
          <w:trHeight w:val="2163"/>
        </w:trPr>
        <w:tc>
          <w:tcPr>
            <w:tcW w:w="9532" w:type="dxa"/>
            <w:shd w:val="clear" w:color="auto" w:fill="FFFFFF"/>
          </w:tcPr>
          <w:p w14:paraId="219EF2A1" w14:textId="77777777" w:rsidR="006B4ED9" w:rsidRPr="00BB01C0" w:rsidRDefault="006B4ED9">
            <w:pPr>
              <w:tabs>
                <w:tab w:val="left" w:pos="900"/>
              </w:tabs>
              <w:spacing w:before="0"/>
              <w:rPr>
                <w:rFonts w:ascii="Roboto" w:eastAsia="Calibri" w:hAnsi="Roboto" w:cs="Times New Roman"/>
              </w:rPr>
            </w:pPr>
            <w:r w:rsidRPr="00BB01C0">
              <w:rPr>
                <w:rFonts w:ascii="Roboto" w:eastAsia="Calibri" w:hAnsi="Roboto" w:cs="Times New Roman"/>
              </w:rPr>
              <w:tab/>
            </w:r>
          </w:p>
          <w:p w14:paraId="69CEC4C8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</w:p>
        </w:tc>
      </w:tr>
      <w:tr w:rsidR="006B4ED9" w:rsidRPr="00BB01C0" w14:paraId="3E556BE0" w14:textId="77777777" w:rsidTr="007A420C">
        <w:tc>
          <w:tcPr>
            <w:tcW w:w="9532" w:type="dxa"/>
            <w:shd w:val="clear" w:color="auto" w:fill="B9DCD2"/>
          </w:tcPr>
          <w:p w14:paraId="4CB7B2DB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  <w:r w:rsidRPr="00BB01C0">
              <w:rPr>
                <w:rFonts w:ascii="Roboto" w:eastAsia="Calibri" w:hAnsi="Roboto" w:cs="Times New Roman"/>
              </w:rPr>
              <w:t>Describe where you depend on others outside of your organization.</w:t>
            </w:r>
          </w:p>
        </w:tc>
      </w:tr>
      <w:tr w:rsidR="006B4ED9" w:rsidRPr="00BB01C0" w14:paraId="367EFF29" w14:textId="77777777" w:rsidTr="007A420C">
        <w:trPr>
          <w:trHeight w:val="3045"/>
        </w:trPr>
        <w:tc>
          <w:tcPr>
            <w:tcW w:w="9532" w:type="dxa"/>
            <w:shd w:val="clear" w:color="auto" w:fill="FFFFFF"/>
          </w:tcPr>
          <w:p w14:paraId="6E1854ED" w14:textId="77777777" w:rsidR="006B4ED9" w:rsidRPr="00BB01C0" w:rsidRDefault="006B4ED9">
            <w:pPr>
              <w:tabs>
                <w:tab w:val="left" w:pos="1305"/>
              </w:tabs>
              <w:spacing w:before="0"/>
              <w:rPr>
                <w:rFonts w:ascii="Roboto" w:eastAsia="Calibri" w:hAnsi="Roboto" w:cs="Times New Roman"/>
              </w:rPr>
            </w:pPr>
          </w:p>
        </w:tc>
      </w:tr>
      <w:tr w:rsidR="006B4ED9" w:rsidRPr="00BB01C0" w14:paraId="0D9A538B" w14:textId="77777777" w:rsidTr="007A420C">
        <w:tc>
          <w:tcPr>
            <w:tcW w:w="9532" w:type="dxa"/>
            <w:shd w:val="clear" w:color="auto" w:fill="B9DCD2"/>
          </w:tcPr>
          <w:p w14:paraId="410F937F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  <w:r w:rsidRPr="00BB01C0">
              <w:rPr>
                <w:rFonts w:ascii="Roboto" w:eastAsia="Calibri" w:hAnsi="Roboto" w:cs="Times New Roman"/>
              </w:rPr>
              <w:t>How have you planned to ensure the necessary support or services if you, they, or both are reduced to continuity operations?</w:t>
            </w:r>
          </w:p>
        </w:tc>
      </w:tr>
      <w:tr w:rsidR="006B4ED9" w:rsidRPr="00BB01C0" w14:paraId="524A2539" w14:textId="77777777" w:rsidTr="007A420C">
        <w:trPr>
          <w:trHeight w:val="2127"/>
        </w:trPr>
        <w:tc>
          <w:tcPr>
            <w:tcW w:w="9532" w:type="dxa"/>
            <w:shd w:val="clear" w:color="auto" w:fill="FFFFFF"/>
          </w:tcPr>
          <w:p w14:paraId="7483BE41" w14:textId="77777777" w:rsidR="006B4ED9" w:rsidRPr="00BB01C0" w:rsidRDefault="006B4ED9">
            <w:pPr>
              <w:tabs>
                <w:tab w:val="left" w:pos="1620"/>
              </w:tabs>
              <w:spacing w:before="0"/>
              <w:rPr>
                <w:rFonts w:ascii="Roboto" w:eastAsia="Calibri" w:hAnsi="Roboto" w:cs="Times New Roman"/>
              </w:rPr>
            </w:pPr>
            <w:r w:rsidRPr="00BB01C0">
              <w:rPr>
                <w:rFonts w:ascii="Roboto" w:eastAsia="Calibri" w:hAnsi="Roboto" w:cs="Times New Roman"/>
              </w:rPr>
              <w:tab/>
            </w:r>
          </w:p>
          <w:p w14:paraId="7D26BDBE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</w:p>
        </w:tc>
      </w:tr>
    </w:tbl>
    <w:p w14:paraId="0182D7A6" w14:textId="77777777" w:rsidR="006B4ED9" w:rsidRPr="00BB01C0" w:rsidRDefault="006B4ED9" w:rsidP="006B4ED9">
      <w:pPr>
        <w:spacing w:before="0"/>
        <w:rPr>
          <w:rFonts w:ascii="Roboto" w:eastAsia="Calibri" w:hAnsi="Roboto" w:cs="Times New Roman"/>
        </w:rPr>
      </w:pPr>
    </w:p>
    <w:p w14:paraId="1397A9EA" w14:textId="77777777" w:rsidR="006B4ED9" w:rsidRPr="00BB01C0" w:rsidRDefault="006B4ED9" w:rsidP="006B4ED9">
      <w:pPr>
        <w:spacing w:before="0"/>
        <w:rPr>
          <w:rFonts w:ascii="Roboto" w:eastAsia="Calibri" w:hAnsi="Roboto" w:cs="Times New Roman"/>
        </w:rPr>
      </w:pPr>
      <w:r w:rsidRPr="00BB01C0">
        <w:rPr>
          <w:rFonts w:ascii="Roboto" w:eastAsia="Calibri" w:hAnsi="Roboto" w:cs="Times New Roman"/>
        </w:rPr>
        <w:br w:type="page"/>
      </w:r>
    </w:p>
    <w:tbl>
      <w:tblPr>
        <w:tblStyle w:val="TableGrid2"/>
        <w:tblW w:w="9532" w:type="dxa"/>
        <w:tblBorders>
          <w:top w:val="single" w:sz="6" w:space="0" w:color="007B3C"/>
          <w:left w:val="single" w:sz="6" w:space="0" w:color="007B3C"/>
          <w:bottom w:val="single" w:sz="6" w:space="0" w:color="007B3C"/>
          <w:right w:val="single" w:sz="6" w:space="0" w:color="007B3C"/>
          <w:insideH w:val="single" w:sz="6" w:space="0" w:color="007B3C"/>
          <w:insideV w:val="single" w:sz="6" w:space="0" w:color="007B3C"/>
        </w:tblBorders>
        <w:tblLayout w:type="fixed"/>
        <w:tblLook w:val="04A0" w:firstRow="1" w:lastRow="0" w:firstColumn="1" w:lastColumn="0" w:noHBand="0" w:noVBand="1"/>
      </w:tblPr>
      <w:tblGrid>
        <w:gridCol w:w="9532"/>
      </w:tblGrid>
      <w:tr w:rsidR="006B4ED9" w:rsidRPr="00BB01C0" w14:paraId="034D9884" w14:textId="77777777" w:rsidTr="007A420C">
        <w:trPr>
          <w:trHeight w:val="558"/>
        </w:trPr>
        <w:tc>
          <w:tcPr>
            <w:tcW w:w="9532" w:type="dxa"/>
            <w:shd w:val="clear" w:color="auto" w:fill="007B3C"/>
            <w:vAlign w:val="center"/>
          </w:tcPr>
          <w:p w14:paraId="3C5E28BC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  <w:b/>
                <w:bCs/>
                <w:color w:val="FFFFFF"/>
                <w:sz w:val="28"/>
              </w:rPr>
            </w:pPr>
            <w:r w:rsidRPr="00BB01C0">
              <w:rPr>
                <w:rFonts w:ascii="Roboto" w:eastAsia="Calibri" w:hAnsi="Roboto" w:cs="Times New Roman"/>
                <w:b/>
                <w:bCs/>
                <w:color w:val="FFFFFF"/>
                <w:sz w:val="28"/>
              </w:rPr>
              <w:lastRenderedPageBreak/>
              <w:t xml:space="preserve">Describe how to complete the function, including step‐by‐step directions and the responsible party for each step </w:t>
            </w:r>
          </w:p>
        </w:tc>
      </w:tr>
      <w:tr w:rsidR="006B4ED9" w:rsidRPr="00BB01C0" w14:paraId="1A3BA06D" w14:textId="77777777" w:rsidTr="007A420C">
        <w:tc>
          <w:tcPr>
            <w:tcW w:w="9532" w:type="dxa"/>
            <w:shd w:val="clear" w:color="auto" w:fill="B9DCD2"/>
          </w:tcPr>
          <w:p w14:paraId="52E0C470" w14:textId="77777777" w:rsidR="006B4ED9" w:rsidRPr="00BB01C0" w:rsidRDefault="006B4ED9">
            <w:pPr>
              <w:shd w:val="clear" w:color="auto" w:fill="B9DCD2"/>
              <w:spacing w:before="0"/>
              <w:rPr>
                <w:rFonts w:ascii="Roboto" w:eastAsia="Calibri" w:hAnsi="Roboto" w:cs="Times New Roman"/>
              </w:rPr>
            </w:pPr>
            <w:r w:rsidRPr="00BB01C0">
              <w:rPr>
                <w:rFonts w:ascii="Roboto" w:eastAsia="Calibri" w:hAnsi="Roboto" w:cs="Times New Roman"/>
              </w:rPr>
              <w:t xml:space="preserve">Develop a written narrative/list or a process flow diagram that describes each step of the </w:t>
            </w:r>
          </w:p>
          <w:p w14:paraId="13DCD748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  <w:r w:rsidRPr="00BB01C0">
              <w:rPr>
                <w:rFonts w:ascii="Roboto" w:eastAsia="Calibri" w:hAnsi="Roboto" w:cs="Times New Roman"/>
              </w:rPr>
              <w:t>job, so tasks will be completed acceptably.</w:t>
            </w:r>
          </w:p>
        </w:tc>
      </w:tr>
      <w:tr w:rsidR="006B4ED9" w:rsidRPr="00BB01C0" w14:paraId="251C5BEE" w14:textId="77777777" w:rsidTr="00CD49C9">
        <w:trPr>
          <w:trHeight w:val="6132"/>
        </w:trPr>
        <w:tc>
          <w:tcPr>
            <w:tcW w:w="9532" w:type="dxa"/>
            <w:shd w:val="clear" w:color="auto" w:fill="FFFFFF"/>
          </w:tcPr>
          <w:p w14:paraId="45C802B3" w14:textId="4396E597" w:rsidR="006B4ED9" w:rsidRPr="00BB01C0" w:rsidRDefault="006B4ED9">
            <w:pPr>
              <w:tabs>
                <w:tab w:val="left" w:pos="2580"/>
              </w:tabs>
              <w:spacing w:before="0"/>
              <w:rPr>
                <w:rFonts w:ascii="Roboto" w:eastAsia="Calibri" w:hAnsi="Roboto" w:cs="Times New Roman"/>
              </w:rPr>
            </w:pPr>
          </w:p>
        </w:tc>
      </w:tr>
      <w:tr w:rsidR="006B4ED9" w:rsidRPr="00BB01C0" w14:paraId="228CD325" w14:textId="77777777" w:rsidTr="007A420C">
        <w:tc>
          <w:tcPr>
            <w:tcW w:w="9532" w:type="dxa"/>
            <w:shd w:val="clear" w:color="auto" w:fill="B9DCD2"/>
          </w:tcPr>
          <w:p w14:paraId="4BFF7734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  <w:r w:rsidRPr="00BB01C0">
              <w:rPr>
                <w:rFonts w:ascii="Roboto" w:eastAsia="Calibri" w:hAnsi="Roboto" w:cs="Times New Roman"/>
              </w:rPr>
              <w:t>For each step designate the party(ies) responsible for completion of the work (internal or external).</w:t>
            </w:r>
          </w:p>
        </w:tc>
      </w:tr>
      <w:tr w:rsidR="006B4ED9" w:rsidRPr="00BB01C0" w14:paraId="12C41031" w14:textId="77777777" w:rsidTr="00CD49C9">
        <w:trPr>
          <w:trHeight w:val="1290"/>
        </w:trPr>
        <w:tc>
          <w:tcPr>
            <w:tcW w:w="9532" w:type="dxa"/>
            <w:shd w:val="clear" w:color="auto" w:fill="FFFFFF"/>
          </w:tcPr>
          <w:p w14:paraId="2CECC811" w14:textId="1D72FE2A" w:rsidR="006B4ED9" w:rsidRPr="00BB01C0" w:rsidRDefault="006B4ED9" w:rsidP="00CD49C9">
            <w:pPr>
              <w:tabs>
                <w:tab w:val="left" w:pos="2340"/>
              </w:tabs>
              <w:spacing w:before="0"/>
              <w:rPr>
                <w:rFonts w:ascii="Roboto" w:eastAsia="Calibri" w:hAnsi="Roboto" w:cs="Times New Roman"/>
              </w:rPr>
            </w:pPr>
            <w:r w:rsidRPr="00BB01C0">
              <w:rPr>
                <w:rFonts w:ascii="Roboto" w:eastAsia="Calibri" w:hAnsi="Roboto" w:cs="Times New Roman"/>
              </w:rPr>
              <w:tab/>
            </w:r>
          </w:p>
        </w:tc>
      </w:tr>
      <w:tr w:rsidR="006B4ED9" w:rsidRPr="00BB01C0" w14:paraId="571280D8" w14:textId="77777777" w:rsidTr="007A420C">
        <w:tc>
          <w:tcPr>
            <w:tcW w:w="9532" w:type="dxa"/>
            <w:shd w:val="clear" w:color="auto" w:fill="B9DCD2"/>
          </w:tcPr>
          <w:p w14:paraId="06ADDD61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  <w:r w:rsidRPr="00BB01C0">
              <w:rPr>
                <w:rFonts w:ascii="Roboto" w:eastAsia="Calibri" w:hAnsi="Roboto" w:cs="Times New Roman"/>
              </w:rPr>
              <w:t>Reference SOPs or other job aids and indicate that these are essential records.</w:t>
            </w:r>
          </w:p>
        </w:tc>
      </w:tr>
      <w:tr w:rsidR="006B4ED9" w:rsidRPr="00BB01C0" w14:paraId="757572FE" w14:textId="77777777" w:rsidTr="007A420C">
        <w:trPr>
          <w:trHeight w:val="2127"/>
        </w:trPr>
        <w:tc>
          <w:tcPr>
            <w:tcW w:w="9532" w:type="dxa"/>
            <w:shd w:val="clear" w:color="auto" w:fill="FFFFFF"/>
          </w:tcPr>
          <w:p w14:paraId="7BE5B78E" w14:textId="77777777" w:rsidR="006B4ED9" w:rsidRPr="00BB01C0" w:rsidRDefault="006B4ED9">
            <w:pPr>
              <w:tabs>
                <w:tab w:val="left" w:pos="4800"/>
              </w:tabs>
              <w:spacing w:before="0"/>
              <w:rPr>
                <w:rFonts w:ascii="Roboto" w:eastAsia="Calibri" w:hAnsi="Roboto" w:cs="Times New Roman"/>
              </w:rPr>
            </w:pPr>
            <w:r w:rsidRPr="00BB01C0">
              <w:rPr>
                <w:rFonts w:ascii="Roboto" w:eastAsia="Calibri" w:hAnsi="Roboto" w:cs="Times New Roman"/>
              </w:rPr>
              <w:tab/>
            </w:r>
          </w:p>
          <w:p w14:paraId="36BFC1AA" w14:textId="77777777" w:rsidR="006B4ED9" w:rsidRPr="00BB01C0" w:rsidRDefault="006B4ED9">
            <w:pPr>
              <w:spacing w:before="0"/>
              <w:rPr>
                <w:rFonts w:ascii="Roboto" w:eastAsia="Calibri" w:hAnsi="Roboto" w:cs="Times New Roman"/>
              </w:rPr>
            </w:pPr>
          </w:p>
        </w:tc>
      </w:tr>
    </w:tbl>
    <w:p w14:paraId="38DF0535" w14:textId="77777777" w:rsidR="006B4ED9" w:rsidRDefault="006B4ED9" w:rsidP="00CD49C9"/>
    <w:sectPr w:rsidR="006B4E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ED9"/>
    <w:rsid w:val="001A775A"/>
    <w:rsid w:val="00251CD0"/>
    <w:rsid w:val="003209D6"/>
    <w:rsid w:val="006B4ED9"/>
    <w:rsid w:val="007A420C"/>
    <w:rsid w:val="00803287"/>
    <w:rsid w:val="00CD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08DB1"/>
  <w15:chartTrackingRefBased/>
  <w15:docId w15:val="{22336246-8571-4A51-965B-24CFD8531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ED9"/>
    <w:pPr>
      <w:spacing w:before="120" w:line="259" w:lineRule="auto"/>
    </w:pPr>
    <w:rPr>
      <w:rFonts w:ascii="Georgia" w:hAnsi="Georg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4E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4E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4E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4E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4E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4E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E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4E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4E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E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B4E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4E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4E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E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E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E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E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E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4E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4E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4E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4E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4E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4E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4E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4E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4E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4E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4ED9"/>
    <w:rPr>
      <w:b/>
      <w:bCs/>
      <w:smallCaps/>
      <w:color w:val="0F4761" w:themeColor="accent1" w:themeShade="BF"/>
      <w:spacing w:val="5"/>
    </w:rPr>
  </w:style>
  <w:style w:type="table" w:customStyle="1" w:styleId="TableGrid2">
    <w:name w:val="Table Grid2"/>
    <w:basedOn w:val="TableNormal"/>
    <w:next w:val="TableGrid"/>
    <w:uiPriority w:val="39"/>
    <w:rsid w:val="006B4ED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B4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405</Words>
  <Characters>2264</Characters>
  <Application>Microsoft Office Word</Application>
  <DocSecurity>0</DocSecurity>
  <Lines>87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Olszewski, Corey</dc:creator>
  <cp:keywords/>
  <dc:description/>
  <cp:lastModifiedBy>Olszewski, Corey</cp:lastModifiedBy>
  <cp:revision>3</cp:revision>
  <dcterms:created xsi:type="dcterms:W3CDTF">2025-11-13T15:26:00Z</dcterms:created>
  <dcterms:modified xsi:type="dcterms:W3CDTF">2026-03-12T21:01:00Z</dcterms:modified>
</cp:coreProperties>
</file>