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F22" w:rsidRPr="00937BC9" w:rsidRDefault="00600F22" w:rsidP="00600F22">
      <w:pPr>
        <w:spacing w:after="0" w:line="240" w:lineRule="auto"/>
        <w:rPr>
          <w:rFonts w:eastAsia="Times New Roman" w:cstheme="minorHAnsi"/>
          <w:b/>
          <w:sz w:val="24"/>
          <w:szCs w:val="24"/>
          <w:u w:val="single"/>
        </w:rPr>
      </w:pPr>
      <w:r w:rsidRPr="00937BC9">
        <w:rPr>
          <w:rFonts w:cstheme="minorHAnsi"/>
          <w:b/>
          <w:sz w:val="28"/>
        </w:rPr>
        <w:t>Class IIIB and IV Standard Operating Procedure</w:t>
      </w:r>
      <w:bookmarkStart w:id="0" w:name="_GoBack"/>
      <w:bookmarkEnd w:id="0"/>
    </w:p>
    <w:p w:rsidR="005C72C2" w:rsidRPr="00AF7537" w:rsidRDefault="005C72C2" w:rsidP="00600F22">
      <w:pPr>
        <w:spacing w:after="0" w:line="240" w:lineRule="auto"/>
        <w:rPr>
          <w:rFonts w:eastAsia="Times New Roman" w:cstheme="minorHAnsi"/>
          <w:sz w:val="24"/>
          <w:szCs w:val="24"/>
          <w:u w:val="single"/>
        </w:rPr>
      </w:pPr>
      <w:r w:rsidRPr="00AF7537">
        <w:rPr>
          <w:rFonts w:eastAsia="Times New Roman" w:cstheme="minorHAnsi"/>
          <w:sz w:val="24"/>
          <w:szCs w:val="24"/>
          <w:u w:val="single"/>
        </w:rPr>
        <w:t xml:space="preserve">Standard Operating Procedure </w:t>
      </w:r>
    </w:p>
    <w:p w:rsidR="00600F22" w:rsidRPr="00AF7537" w:rsidRDefault="00600F22" w:rsidP="00600F22">
      <w:pPr>
        <w:spacing w:after="0" w:line="240" w:lineRule="auto"/>
        <w:rPr>
          <w:rFonts w:eastAsia="Times New Roman" w:cstheme="minorHAnsi"/>
          <w:sz w:val="24"/>
          <w:szCs w:val="24"/>
          <w:u w:val="single"/>
        </w:rPr>
      </w:pPr>
    </w:p>
    <w:p w:rsidR="005C72C2" w:rsidRPr="00AF7537" w:rsidRDefault="005C72C2" w:rsidP="005C72C2">
      <w:pPr>
        <w:spacing w:after="0" w:line="240" w:lineRule="auto"/>
        <w:jc w:val="center"/>
        <w:rPr>
          <w:rFonts w:eastAsia="Times New Roman" w:cstheme="minorHAnsi"/>
          <w:b/>
          <w:color w:val="FF0000"/>
          <w:sz w:val="24"/>
          <w:szCs w:val="24"/>
          <w:u w:val="single"/>
        </w:rPr>
      </w:pPr>
      <w:r w:rsidRPr="00AF7537">
        <w:rPr>
          <w:rFonts w:eastAsia="Times New Roman" w:cstheme="minorHAnsi"/>
          <w:b/>
          <w:color w:val="FF0000"/>
          <w:sz w:val="24"/>
          <w:szCs w:val="24"/>
          <w:u w:val="single"/>
        </w:rPr>
        <w:t>Location</w:t>
      </w:r>
    </w:p>
    <w:p w:rsidR="005C72C2" w:rsidRPr="00AF7537" w:rsidRDefault="005C72C2" w:rsidP="005C72C2">
      <w:pPr>
        <w:spacing w:after="0" w:line="240" w:lineRule="auto"/>
        <w:jc w:val="center"/>
        <w:rPr>
          <w:rFonts w:eastAsia="Times New Roman" w:cstheme="minorHAnsi"/>
          <w:b/>
          <w:color w:val="FF0000"/>
          <w:sz w:val="24"/>
          <w:szCs w:val="24"/>
          <w:u w:val="single"/>
        </w:rPr>
      </w:pPr>
      <w:r w:rsidRPr="00AF7537">
        <w:rPr>
          <w:rFonts w:eastAsia="Times New Roman" w:cstheme="minorHAnsi"/>
          <w:b/>
          <w:color w:val="FF0000"/>
          <w:sz w:val="24"/>
          <w:szCs w:val="24"/>
          <w:u w:val="single"/>
        </w:rPr>
        <w:t>Type of Laser(s) or experiment</w:t>
      </w:r>
    </w:p>
    <w:p w:rsidR="00194454" w:rsidRPr="00AF7537" w:rsidRDefault="005C72C2" w:rsidP="00600F22">
      <w:pPr>
        <w:spacing w:after="0" w:line="240" w:lineRule="auto"/>
        <w:jc w:val="center"/>
        <w:rPr>
          <w:rFonts w:eastAsia="Times New Roman" w:cstheme="minorHAnsi"/>
          <w:b/>
          <w:sz w:val="24"/>
          <w:szCs w:val="24"/>
          <w:u w:val="single"/>
        </w:rPr>
      </w:pPr>
      <w:r w:rsidRPr="00AF7537">
        <w:rPr>
          <w:rFonts w:eastAsia="Times New Roman" w:cstheme="minorHAnsi"/>
          <w:b/>
          <w:color w:val="FF0000"/>
          <w:sz w:val="24"/>
          <w:szCs w:val="24"/>
          <w:u w:val="single"/>
        </w:rPr>
        <w:t>Date, version</w:t>
      </w:r>
    </w:p>
    <w:p w:rsidR="00194454" w:rsidRPr="00AF7537" w:rsidRDefault="00194454" w:rsidP="00194454">
      <w:pPr>
        <w:spacing w:after="0" w:line="240" w:lineRule="auto"/>
        <w:rPr>
          <w:rFonts w:eastAsia="Times New Roman" w:cstheme="minorHAnsi"/>
          <w:sz w:val="24"/>
          <w:szCs w:val="24"/>
          <w:u w:val="single"/>
        </w:rPr>
      </w:pPr>
      <w:r w:rsidRPr="00AF7537">
        <w:rPr>
          <w:rFonts w:eastAsia="Times New Roman" w:cstheme="minorHAnsi"/>
          <w:sz w:val="24"/>
          <w:szCs w:val="24"/>
          <w:u w:val="single"/>
        </w:rPr>
        <w:t>Instructions</w:t>
      </w:r>
    </w:p>
    <w:p w:rsidR="00194454" w:rsidRPr="00AF7537" w:rsidRDefault="00194454" w:rsidP="00194454">
      <w:pPr>
        <w:widowControl w:val="0"/>
        <w:autoSpaceDE w:val="0"/>
        <w:autoSpaceDN w:val="0"/>
        <w:spacing w:after="0" w:line="240" w:lineRule="auto"/>
        <w:rPr>
          <w:rFonts w:eastAsia="Times New Roman" w:cstheme="minorHAnsi"/>
          <w:i/>
          <w:sz w:val="24"/>
          <w:szCs w:val="24"/>
        </w:rPr>
      </w:pPr>
      <w:r w:rsidRPr="00AF7537">
        <w:rPr>
          <w:rFonts w:eastAsia="Times New Roman" w:cstheme="minorHAnsi"/>
          <w:i/>
          <w:sz w:val="24"/>
          <w:szCs w:val="24"/>
        </w:rPr>
        <w:t xml:space="preserve">Black Text – is considered mandatory content </w:t>
      </w:r>
    </w:p>
    <w:p w:rsidR="00194454" w:rsidRPr="00AF7537" w:rsidRDefault="00194454" w:rsidP="00194454">
      <w:pPr>
        <w:widowControl w:val="0"/>
        <w:autoSpaceDE w:val="0"/>
        <w:autoSpaceDN w:val="0"/>
        <w:spacing w:after="0" w:line="240" w:lineRule="auto"/>
        <w:rPr>
          <w:rFonts w:eastAsia="Times New Roman" w:cstheme="minorHAnsi"/>
          <w:i/>
          <w:sz w:val="24"/>
          <w:szCs w:val="24"/>
          <w:u w:val="single"/>
        </w:rPr>
      </w:pPr>
      <w:r w:rsidRPr="00AF7537">
        <w:rPr>
          <w:rFonts w:eastAsia="Times New Roman" w:cstheme="minorHAnsi"/>
          <w:i/>
          <w:color w:val="FF0000"/>
          <w:sz w:val="24"/>
          <w:szCs w:val="24"/>
          <w:u w:val="single"/>
        </w:rPr>
        <w:t>Red text</w:t>
      </w:r>
      <w:r w:rsidRPr="00AF7537">
        <w:rPr>
          <w:rFonts w:eastAsia="Times New Roman" w:cstheme="minorHAnsi"/>
          <w:i/>
          <w:sz w:val="24"/>
          <w:szCs w:val="24"/>
          <w:u w:val="single"/>
        </w:rPr>
        <w:t xml:space="preserve"> </w:t>
      </w:r>
      <w:r w:rsidRPr="00AF7537">
        <w:rPr>
          <w:rFonts w:eastAsia="Times New Roman" w:cstheme="minorHAnsi"/>
          <w:i/>
          <w:color w:val="FF0000"/>
          <w:sz w:val="24"/>
          <w:szCs w:val="24"/>
          <w:u w:val="single"/>
        </w:rPr>
        <w:t>– fill in appropriate information for factual accuracy</w:t>
      </w:r>
    </w:p>
    <w:p w:rsidR="00194454" w:rsidRPr="00AF7537" w:rsidRDefault="00194454" w:rsidP="00194454">
      <w:pPr>
        <w:spacing w:after="0" w:line="240" w:lineRule="auto"/>
        <w:rPr>
          <w:rFonts w:cstheme="minorHAnsi"/>
          <w:i/>
          <w:color w:val="0000FF"/>
          <w:sz w:val="24"/>
          <w:szCs w:val="24"/>
          <w:u w:val="single"/>
        </w:rPr>
      </w:pPr>
      <w:r w:rsidRPr="00AF7537">
        <w:rPr>
          <w:rFonts w:cstheme="minorHAnsi"/>
          <w:i/>
          <w:color w:val="0000FF"/>
          <w:sz w:val="24"/>
          <w:szCs w:val="24"/>
          <w:u w:val="single"/>
        </w:rPr>
        <w:t>Blue Text – (sample text) may be retained, edited, or deleted as appropriate for factual accuracy</w:t>
      </w:r>
    </w:p>
    <w:p w:rsidR="00194454" w:rsidRPr="00AF7537" w:rsidRDefault="00194454" w:rsidP="005C72C2">
      <w:pPr>
        <w:spacing w:after="0" w:line="240" w:lineRule="auto"/>
        <w:rPr>
          <w:rFonts w:eastAsia="Times New Roman" w:cstheme="minorHAnsi"/>
          <w:szCs w:val="24"/>
        </w:rPr>
      </w:pPr>
    </w:p>
    <w:p w:rsidR="005C72C2" w:rsidRPr="00AF7537" w:rsidRDefault="005C72C2" w:rsidP="005D327D">
      <w:pPr>
        <w:pStyle w:val="Heading6"/>
        <w:rPr>
          <w:rFonts w:ascii="Centaur" w:eastAsia="Times New Roman" w:hAnsi="Centaur" w:cstheme="minorHAnsi"/>
        </w:rPr>
      </w:pPr>
      <w:r w:rsidRPr="00AF7537">
        <w:rPr>
          <w:rFonts w:ascii="Centaur" w:eastAsia="Times New Roman" w:hAnsi="Centaur" w:cstheme="minorHAnsi"/>
        </w:rPr>
        <w:t xml:space="preserve">Purpose  </w:t>
      </w:r>
    </w:p>
    <w:p w:rsidR="006C3A5C" w:rsidRPr="00AF7537" w:rsidRDefault="005C72C2" w:rsidP="005D327D">
      <w:pPr>
        <w:rPr>
          <w:rFonts w:cstheme="minorHAnsi"/>
          <w:color w:val="000000"/>
        </w:rPr>
      </w:pPr>
      <w:r w:rsidRPr="00AF7537">
        <w:rPr>
          <w:rFonts w:cstheme="minorHAnsi"/>
        </w:rPr>
        <w:t xml:space="preserve">This Standard Operating Procedure (SOP) outlines requirements to be considered by an authorized user of the </w:t>
      </w:r>
      <w:r w:rsidRPr="00AF7537">
        <w:rPr>
          <w:rFonts w:cstheme="minorHAnsi"/>
          <w:color w:val="FF0000"/>
        </w:rPr>
        <w:t>Type of Laser(s) or experiment</w:t>
      </w:r>
      <w:r w:rsidRPr="00AF7537">
        <w:rPr>
          <w:rFonts w:cstheme="minorHAnsi"/>
        </w:rPr>
        <w:t xml:space="preserve"> as well as describes the normal operation of the laser and any hazards that may be encountered during normal operation.  Finally, the SOP explains how to minimize any hazards and how to respond in an emergency.  </w:t>
      </w:r>
      <w:r w:rsidRPr="00AF7537">
        <w:rPr>
          <w:rFonts w:cstheme="minorHAnsi"/>
          <w:color w:val="000000"/>
        </w:rPr>
        <w:t>This document is to be reviewed one year from the date of approval or as conditions warrant, whichever is the shorter period.</w:t>
      </w:r>
    </w:p>
    <w:p w:rsidR="005C72C2" w:rsidRPr="00AF7537" w:rsidRDefault="005C72C2" w:rsidP="005C72C2">
      <w:pPr>
        <w:pStyle w:val="Heading6"/>
        <w:rPr>
          <w:rFonts w:ascii="Centaur" w:eastAsia="Times New Roman" w:hAnsi="Centaur" w:cstheme="minorHAnsi"/>
        </w:rPr>
      </w:pPr>
      <w:r w:rsidRPr="00AF7537">
        <w:rPr>
          <w:rFonts w:ascii="Centaur" w:eastAsia="Times New Roman" w:hAnsi="Centaur" w:cstheme="minorHAnsi"/>
        </w:rPr>
        <w:t>Personnel</w:t>
      </w:r>
    </w:p>
    <w:p w:rsidR="005C72C2" w:rsidRPr="00AF7537" w:rsidRDefault="005C72C2" w:rsidP="005D327D">
      <w:pPr>
        <w:pStyle w:val="Heading4"/>
        <w:rPr>
          <w:rStyle w:val="Heading4Char"/>
          <w:rFonts w:ascii="Centaur" w:hAnsi="Centaur" w:cstheme="minorHAnsi"/>
          <w:sz w:val="22"/>
        </w:rPr>
      </w:pPr>
      <w:r w:rsidRPr="00AF7537">
        <w:rPr>
          <w:rStyle w:val="Heading4Char"/>
          <w:rFonts w:ascii="Centaur" w:hAnsi="Centaur" w:cstheme="minorHAnsi"/>
          <w:sz w:val="22"/>
          <w:u w:val="single"/>
        </w:rPr>
        <w:t>Authorized Personnel:</w:t>
      </w:r>
      <w:r w:rsidRPr="00AF7537">
        <w:rPr>
          <w:rStyle w:val="Heading4Char"/>
          <w:rFonts w:ascii="Centaur" w:hAnsi="Centaur" w:cstheme="minorHAnsi"/>
          <w:sz w:val="22"/>
        </w:rPr>
        <w:t xml:space="preserve">  The Type of Laser(s) or experiment may be operated only by authorized personnel who are fully cognizant of all safety issues involved in the operation of such a device.  These personnel are to ensure that the laser is only operated in the manner laid out in this document.  To become an authorized user, one must:</w:t>
      </w:r>
    </w:p>
    <w:p w:rsidR="005C72C2" w:rsidRPr="00AF7537" w:rsidRDefault="00194454" w:rsidP="005D327D">
      <w:pPr>
        <w:pStyle w:val="Heading5"/>
        <w:rPr>
          <w:rFonts w:ascii="Centaur" w:eastAsia="Times New Roman" w:hAnsi="Centaur" w:cstheme="minorHAnsi"/>
        </w:rPr>
      </w:pPr>
      <w:r w:rsidRPr="00AF7537">
        <w:rPr>
          <w:rFonts w:ascii="Centaur" w:eastAsia="Times New Roman" w:hAnsi="Centaur" w:cstheme="minorHAnsi"/>
        </w:rPr>
        <w:t xml:space="preserve">Complete RMS </w:t>
      </w:r>
      <w:r w:rsidR="005C72C2" w:rsidRPr="00AF7537">
        <w:rPr>
          <w:rFonts w:ascii="Centaur" w:eastAsia="Times New Roman" w:hAnsi="Centaur" w:cstheme="minorHAnsi"/>
        </w:rPr>
        <w:t>Laser Saf</w:t>
      </w:r>
      <w:r w:rsidRPr="00AF7537">
        <w:rPr>
          <w:rFonts w:ascii="Centaur" w:eastAsia="Times New Roman" w:hAnsi="Centaur" w:cstheme="minorHAnsi"/>
        </w:rPr>
        <w:t>ety Training</w:t>
      </w:r>
    </w:p>
    <w:p w:rsidR="005C72C2" w:rsidRPr="00AF7537" w:rsidRDefault="005C72C2" w:rsidP="005D327D">
      <w:pPr>
        <w:pStyle w:val="Heading5"/>
        <w:rPr>
          <w:rFonts w:ascii="Centaur" w:eastAsia="Times New Roman" w:hAnsi="Centaur" w:cstheme="minorHAnsi"/>
        </w:rPr>
      </w:pPr>
      <w:r w:rsidRPr="00AF7537">
        <w:rPr>
          <w:rFonts w:ascii="Centaur" w:eastAsia="Times New Roman" w:hAnsi="Centaur" w:cstheme="minorHAnsi"/>
        </w:rPr>
        <w:t>Read and fully understand the SOP</w:t>
      </w:r>
    </w:p>
    <w:p w:rsidR="005C72C2" w:rsidRPr="00AF7537" w:rsidRDefault="005C72C2" w:rsidP="005D327D">
      <w:pPr>
        <w:pStyle w:val="Heading5"/>
        <w:rPr>
          <w:rFonts w:ascii="Centaur" w:eastAsia="Times New Roman" w:hAnsi="Centaur" w:cstheme="minorHAnsi"/>
        </w:rPr>
      </w:pPr>
      <w:r w:rsidRPr="00AF7537">
        <w:rPr>
          <w:rFonts w:ascii="Centaur" w:eastAsia="Times New Roman" w:hAnsi="Centaur" w:cstheme="minorHAnsi"/>
        </w:rPr>
        <w:t xml:space="preserve">Receive hands-on training on the </w:t>
      </w:r>
      <w:r w:rsidRPr="00AF7537">
        <w:rPr>
          <w:rFonts w:ascii="Centaur" w:eastAsia="Times New Roman" w:hAnsi="Centaur" w:cstheme="minorHAnsi"/>
          <w:color w:val="FF0000"/>
        </w:rPr>
        <w:t>Type of Laser(s) or experiment</w:t>
      </w:r>
      <w:r w:rsidRPr="00AF7537">
        <w:rPr>
          <w:rFonts w:ascii="Centaur" w:eastAsia="Times New Roman" w:hAnsi="Centaur" w:cstheme="minorHAnsi"/>
        </w:rPr>
        <w:t xml:space="preserve"> by an authorized user.</w:t>
      </w:r>
    </w:p>
    <w:p w:rsidR="005C72C2" w:rsidRPr="00AF7537" w:rsidRDefault="005C72C2" w:rsidP="005D327D">
      <w:pPr>
        <w:pStyle w:val="Heading5"/>
        <w:rPr>
          <w:rFonts w:ascii="Centaur" w:eastAsia="Times New Roman" w:hAnsi="Centaur" w:cstheme="minorHAnsi"/>
        </w:rPr>
      </w:pPr>
      <w:r w:rsidRPr="00AF7537">
        <w:rPr>
          <w:rFonts w:ascii="Centaur" w:eastAsia="Times New Roman" w:hAnsi="Centaur" w:cstheme="minorHAnsi"/>
        </w:rPr>
        <w:t>Sign the authorized user sheet to affirm that the above steps have been completed.</w:t>
      </w:r>
    </w:p>
    <w:p w:rsidR="00592837" w:rsidRPr="00AF7537" w:rsidRDefault="00592837" w:rsidP="00592837">
      <w:pPr>
        <w:rPr>
          <w:rFonts w:cstheme="minorHAnsi"/>
        </w:rPr>
      </w:pPr>
    </w:p>
    <w:p w:rsidR="005C72C2" w:rsidRPr="00AF7537" w:rsidRDefault="005C72C2" w:rsidP="005D327D">
      <w:pPr>
        <w:pStyle w:val="Heading4"/>
        <w:rPr>
          <w:rFonts w:ascii="Centaur" w:eastAsia="Times New Roman" w:hAnsi="Centaur" w:cstheme="minorHAnsi"/>
          <w:szCs w:val="24"/>
        </w:rPr>
      </w:pPr>
      <w:r w:rsidRPr="00AF7537">
        <w:rPr>
          <w:rStyle w:val="Heading4Char"/>
          <w:rFonts w:ascii="Centaur" w:hAnsi="Centaur" w:cstheme="minorHAnsi"/>
          <w:sz w:val="22"/>
          <w:u w:val="single"/>
        </w:rPr>
        <w:t>Unauthorized personnel:</w:t>
      </w:r>
      <w:r w:rsidRPr="00AF7537">
        <w:rPr>
          <w:rStyle w:val="Heading4Char"/>
          <w:rFonts w:ascii="Centaur" w:hAnsi="Centaur" w:cstheme="minorHAnsi"/>
          <w:sz w:val="22"/>
        </w:rPr>
        <w:t xml:space="preserve">  No unauthorized personnel may enter room location during laser operation unless accompanied by an authorized user.  All visitors must be briefed on proper safety protocol and must wear appropriate laser protective eyewear located on the premises.</w:t>
      </w:r>
      <w:r w:rsidRPr="00AF7537">
        <w:rPr>
          <w:rFonts w:ascii="Centaur" w:eastAsia="Times New Roman" w:hAnsi="Centaur" w:cstheme="minorHAnsi"/>
          <w:szCs w:val="24"/>
        </w:rPr>
        <w:t xml:space="preserve"> </w:t>
      </w:r>
    </w:p>
    <w:p w:rsidR="005C72C2" w:rsidRPr="00AF7537" w:rsidRDefault="005C72C2" w:rsidP="005C72C2">
      <w:pPr>
        <w:spacing w:after="0" w:line="240" w:lineRule="auto"/>
        <w:rPr>
          <w:rFonts w:eastAsia="Times New Roman" w:cstheme="minorHAnsi"/>
          <w:szCs w:val="24"/>
        </w:rPr>
      </w:pPr>
    </w:p>
    <w:p w:rsidR="005C72C2" w:rsidRPr="00AF7537" w:rsidRDefault="005C72C2" w:rsidP="005C72C2">
      <w:pPr>
        <w:pStyle w:val="Heading6"/>
        <w:rPr>
          <w:rFonts w:ascii="Centaur" w:eastAsia="Times New Roman" w:hAnsi="Centaur" w:cstheme="minorHAnsi"/>
        </w:rPr>
      </w:pPr>
      <w:r w:rsidRPr="00AF7537">
        <w:rPr>
          <w:rFonts w:ascii="Centaur" w:eastAsia="Times New Roman" w:hAnsi="Centaur" w:cstheme="minorHAnsi"/>
        </w:rPr>
        <w:lastRenderedPageBreak/>
        <w:t>Hazards</w:t>
      </w:r>
    </w:p>
    <w:p w:rsidR="005C72C2" w:rsidRPr="00AF7537" w:rsidRDefault="005C72C2" w:rsidP="00592837">
      <w:pPr>
        <w:pStyle w:val="Heading4"/>
        <w:numPr>
          <w:ilvl w:val="0"/>
          <w:numId w:val="37"/>
        </w:numPr>
        <w:rPr>
          <w:rFonts w:ascii="Centaur" w:eastAsia="Times New Roman" w:hAnsi="Centaur" w:cstheme="minorHAnsi"/>
        </w:rPr>
      </w:pPr>
      <w:r w:rsidRPr="00AF7537">
        <w:rPr>
          <w:rFonts w:ascii="Centaur" w:eastAsia="Times New Roman" w:hAnsi="Centaur" w:cstheme="minorHAnsi"/>
          <w:u w:val="single"/>
        </w:rPr>
        <w:t>Laser Hazards</w:t>
      </w:r>
      <w:r w:rsidRPr="00AF7537">
        <w:rPr>
          <w:rFonts w:ascii="Centaur" w:eastAsia="Times New Roman" w:hAnsi="Centaur" w:cstheme="minorHAnsi"/>
        </w:rPr>
        <w:t xml:space="preserve">: The </w:t>
      </w:r>
      <w:r w:rsidRPr="00AF7537">
        <w:rPr>
          <w:rFonts w:ascii="Centaur" w:eastAsia="Times New Roman" w:hAnsi="Centaur" w:cstheme="minorHAnsi"/>
          <w:color w:val="FF0000"/>
        </w:rPr>
        <w:t>Laser Type</w:t>
      </w:r>
      <w:r w:rsidRPr="00AF7537">
        <w:rPr>
          <w:rFonts w:ascii="Centaur" w:eastAsia="Times New Roman" w:hAnsi="Centaur" w:cstheme="minorHAnsi"/>
        </w:rPr>
        <w:t xml:space="preserve"> is a Class 4 or 3B </w:t>
      </w:r>
      <w:r w:rsidRPr="00AF7537">
        <w:rPr>
          <w:rFonts w:ascii="Centaur" w:eastAsia="Times New Roman" w:hAnsi="Centaur" w:cstheme="minorHAnsi"/>
          <w:color w:val="FF0000"/>
        </w:rPr>
        <w:t>(list class)</w:t>
      </w:r>
      <w:r w:rsidRPr="00AF7537">
        <w:rPr>
          <w:rFonts w:ascii="Centaur" w:eastAsia="Times New Roman" w:hAnsi="Centaur" w:cstheme="minorHAnsi"/>
        </w:rPr>
        <w:t xml:space="preserve"> laser.  Severe eye damage (including blindness) and skin damage can result from direct beam and specular reflections.  Eye damage can also result from diffuse reflections (Class 4).  </w:t>
      </w:r>
    </w:p>
    <w:p w:rsidR="005C72C2" w:rsidRPr="00AF7537" w:rsidRDefault="005C72C2" w:rsidP="005D327D">
      <w:pPr>
        <w:pStyle w:val="Heading4"/>
        <w:rPr>
          <w:rFonts w:ascii="Centaur" w:eastAsia="Times New Roman" w:hAnsi="Centaur" w:cstheme="minorHAnsi"/>
          <w:color w:val="FF0000"/>
        </w:rPr>
      </w:pPr>
      <w:r w:rsidRPr="00AF7537">
        <w:rPr>
          <w:rFonts w:ascii="Centaur" w:eastAsia="Times New Roman" w:hAnsi="Centaur" w:cstheme="minorHAnsi"/>
          <w:u w:val="single"/>
        </w:rPr>
        <w:t>Electrical Hazards</w:t>
      </w:r>
      <w:r w:rsidRPr="00AF7537">
        <w:rPr>
          <w:rFonts w:ascii="Centaur" w:eastAsia="Times New Roman" w:hAnsi="Centaur" w:cstheme="minorHAnsi"/>
        </w:rPr>
        <w:t xml:space="preserve">: electrical shock or electrocution could result from direct contact with high voltage.  </w:t>
      </w:r>
      <w:r w:rsidRPr="00AF7537">
        <w:rPr>
          <w:rFonts w:ascii="Centaur" w:eastAsia="Times New Roman" w:hAnsi="Centaur" w:cstheme="minorHAnsi"/>
          <w:color w:val="FF0000"/>
        </w:rPr>
        <w:t xml:space="preserve">List types of electrical hazards associated with laser use, equipment, or experiment. </w:t>
      </w:r>
    </w:p>
    <w:p w:rsidR="005C72C2" w:rsidRPr="00AF7537" w:rsidRDefault="005C72C2" w:rsidP="005D327D">
      <w:pPr>
        <w:pStyle w:val="Heading4"/>
        <w:rPr>
          <w:rFonts w:ascii="Centaur" w:eastAsia="Times New Roman" w:hAnsi="Centaur" w:cstheme="minorHAnsi"/>
          <w:color w:val="FF0000"/>
        </w:rPr>
      </w:pPr>
      <w:r w:rsidRPr="00AF7537">
        <w:rPr>
          <w:rFonts w:ascii="Centaur" w:eastAsia="Times New Roman" w:hAnsi="Centaur" w:cstheme="minorHAnsi"/>
          <w:u w:val="single"/>
        </w:rPr>
        <w:t>Chemical</w:t>
      </w:r>
      <w:r w:rsidRPr="00AF7537">
        <w:rPr>
          <w:rFonts w:ascii="Centaur" w:eastAsia="Times New Roman" w:hAnsi="Centaur" w:cstheme="minorHAnsi"/>
        </w:rPr>
        <w:t xml:space="preserve">: </w:t>
      </w:r>
      <w:r w:rsidRPr="00AF7537">
        <w:rPr>
          <w:rFonts w:ascii="Centaur" w:eastAsia="Times New Roman" w:hAnsi="Centaur" w:cstheme="minorHAnsi"/>
          <w:color w:val="FF0000"/>
        </w:rPr>
        <w:t xml:space="preserve">List types of chemical hazards associated with laser use, equipment, or experiment. </w:t>
      </w:r>
    </w:p>
    <w:p w:rsidR="005C72C2" w:rsidRPr="00AF7537" w:rsidRDefault="005C72C2" w:rsidP="005D327D">
      <w:pPr>
        <w:pStyle w:val="Heading4"/>
        <w:rPr>
          <w:rFonts w:ascii="Centaur" w:eastAsia="Times New Roman" w:hAnsi="Centaur" w:cstheme="minorHAnsi"/>
          <w:color w:val="FF0000"/>
        </w:rPr>
      </w:pPr>
      <w:r w:rsidRPr="00AF7537">
        <w:rPr>
          <w:rFonts w:ascii="Centaur" w:eastAsia="Times New Roman" w:hAnsi="Centaur" w:cstheme="minorHAnsi"/>
          <w:u w:val="single"/>
        </w:rPr>
        <w:t>Pressure Hazards</w:t>
      </w:r>
      <w:r w:rsidRPr="00AF7537">
        <w:rPr>
          <w:rFonts w:ascii="Centaur" w:eastAsia="Times New Roman" w:hAnsi="Centaur" w:cstheme="minorHAnsi"/>
        </w:rPr>
        <w:t xml:space="preserve">: </w:t>
      </w:r>
      <w:r w:rsidRPr="00AF7537">
        <w:rPr>
          <w:rFonts w:ascii="Centaur" w:eastAsia="Times New Roman" w:hAnsi="Centaur" w:cstheme="minorHAnsi"/>
          <w:color w:val="FF0000"/>
        </w:rPr>
        <w:t xml:space="preserve">List types of pressure hazards associated with laser use, equipment, or experiment. </w:t>
      </w:r>
    </w:p>
    <w:p w:rsidR="005C72C2" w:rsidRPr="00AF7537" w:rsidRDefault="005C72C2" w:rsidP="00194454">
      <w:pPr>
        <w:pStyle w:val="Heading4"/>
        <w:spacing w:after="240"/>
        <w:rPr>
          <w:rFonts w:ascii="Centaur" w:eastAsia="Times New Roman" w:hAnsi="Centaur" w:cstheme="minorHAnsi"/>
          <w:color w:val="FF0000"/>
        </w:rPr>
      </w:pPr>
      <w:r w:rsidRPr="00AF7537">
        <w:rPr>
          <w:rFonts w:ascii="Centaur" w:eastAsia="Times New Roman" w:hAnsi="Centaur" w:cstheme="minorHAnsi"/>
          <w:u w:val="single"/>
        </w:rPr>
        <w:t>Other</w:t>
      </w:r>
      <w:r w:rsidRPr="00AF7537">
        <w:rPr>
          <w:rFonts w:ascii="Centaur" w:eastAsia="Times New Roman" w:hAnsi="Centaur" w:cstheme="minorHAnsi"/>
        </w:rPr>
        <w:t xml:space="preserve">: </w:t>
      </w:r>
      <w:r w:rsidRPr="00AF7537">
        <w:rPr>
          <w:rFonts w:ascii="Centaur" w:eastAsia="Times New Roman" w:hAnsi="Centaur" w:cstheme="minorHAnsi"/>
          <w:color w:val="FF0000"/>
        </w:rPr>
        <w:t xml:space="preserve">List types of other hazards associated with laser use, equipment, or experiment. </w:t>
      </w:r>
    </w:p>
    <w:p w:rsidR="005C72C2" w:rsidRPr="00AF7537" w:rsidRDefault="005C72C2" w:rsidP="005C72C2">
      <w:pPr>
        <w:pStyle w:val="Heading6"/>
        <w:rPr>
          <w:rFonts w:ascii="Centaur" w:eastAsia="Times New Roman" w:hAnsi="Centaur" w:cstheme="minorHAnsi"/>
        </w:rPr>
      </w:pPr>
      <w:r w:rsidRPr="00AF7537">
        <w:rPr>
          <w:rFonts w:ascii="Centaur" w:eastAsia="Times New Roman" w:hAnsi="Centaur" w:cstheme="minorHAnsi"/>
        </w:rPr>
        <w:t>Hazard Controls</w:t>
      </w:r>
    </w:p>
    <w:p w:rsidR="005C72C2" w:rsidRPr="00AF7537" w:rsidRDefault="005C72C2" w:rsidP="005D327D">
      <w:pPr>
        <w:pStyle w:val="Heading4"/>
        <w:numPr>
          <w:ilvl w:val="0"/>
          <w:numId w:val="38"/>
        </w:numPr>
        <w:rPr>
          <w:rFonts w:ascii="Centaur" w:eastAsia="Times New Roman" w:hAnsi="Centaur" w:cstheme="minorHAnsi"/>
          <w:u w:val="single"/>
        </w:rPr>
      </w:pPr>
      <w:r w:rsidRPr="00AF7537">
        <w:rPr>
          <w:rFonts w:ascii="Centaur" w:eastAsia="Times New Roman" w:hAnsi="Centaur" w:cstheme="minorHAnsi"/>
          <w:u w:val="single"/>
        </w:rPr>
        <w:t xml:space="preserve">Lasers </w:t>
      </w:r>
    </w:p>
    <w:p w:rsidR="005C72C2" w:rsidRPr="00AF7537" w:rsidRDefault="005C72C2" w:rsidP="00592837">
      <w:pPr>
        <w:pStyle w:val="Heading5"/>
        <w:numPr>
          <w:ilvl w:val="0"/>
          <w:numId w:val="39"/>
        </w:numPr>
        <w:rPr>
          <w:rFonts w:ascii="Centaur" w:eastAsia="Times New Roman" w:hAnsi="Centaur" w:cstheme="minorHAnsi"/>
        </w:rPr>
      </w:pPr>
      <w:r w:rsidRPr="00AF7537">
        <w:rPr>
          <w:rFonts w:ascii="Centaur" w:eastAsia="Times New Roman" w:hAnsi="Centaur" w:cstheme="minorHAnsi"/>
        </w:rPr>
        <w:t>Only authorized personnel will operate lasers.</w:t>
      </w:r>
    </w:p>
    <w:p w:rsidR="005C72C2" w:rsidRPr="00AF7537" w:rsidRDefault="005C72C2" w:rsidP="00592837">
      <w:pPr>
        <w:pStyle w:val="Heading5"/>
        <w:rPr>
          <w:rFonts w:ascii="Centaur" w:eastAsia="Times New Roman" w:hAnsi="Centaur" w:cstheme="minorHAnsi"/>
        </w:rPr>
      </w:pPr>
      <w:r w:rsidRPr="00AF7537">
        <w:rPr>
          <w:rFonts w:ascii="Centaur" w:eastAsia="Times New Roman" w:hAnsi="Centaur" w:cstheme="minorHAnsi"/>
        </w:rPr>
        <w:t>The laboratory doors will be closed and locked whenever laser is operating.</w:t>
      </w:r>
    </w:p>
    <w:p w:rsidR="005C72C2" w:rsidRPr="00AF7537" w:rsidRDefault="005C72C2" w:rsidP="00592837">
      <w:pPr>
        <w:pStyle w:val="Heading5"/>
        <w:rPr>
          <w:rFonts w:ascii="Centaur" w:eastAsia="Times New Roman" w:hAnsi="Centaur" w:cstheme="minorHAnsi"/>
        </w:rPr>
      </w:pPr>
      <w:r w:rsidRPr="00AF7537">
        <w:rPr>
          <w:rFonts w:ascii="Centaur" w:eastAsia="Times New Roman" w:hAnsi="Centaur" w:cstheme="minorHAnsi"/>
        </w:rPr>
        <w:t>During alignments, the laboratory doors will be closed, locked, and a sign posted stating “</w:t>
      </w:r>
      <w:r w:rsidRPr="00AF7537">
        <w:rPr>
          <w:rFonts w:ascii="Centaur" w:eastAsia="Times New Roman" w:hAnsi="Centaur" w:cstheme="minorHAnsi"/>
          <w:b/>
        </w:rPr>
        <w:t>Laser alignment in progress.  Do not enter.  Laser Eye Protection required.”</w:t>
      </w:r>
    </w:p>
    <w:p w:rsidR="005C72C2" w:rsidRPr="00AF7537" w:rsidRDefault="005C72C2" w:rsidP="00592837">
      <w:pPr>
        <w:pStyle w:val="Heading5"/>
        <w:rPr>
          <w:rFonts w:ascii="Centaur" w:eastAsia="Times New Roman" w:hAnsi="Centaur" w:cstheme="minorHAnsi"/>
        </w:rPr>
      </w:pPr>
      <w:r w:rsidRPr="00AF7537">
        <w:rPr>
          <w:rFonts w:ascii="Centaur" w:eastAsia="Times New Roman" w:hAnsi="Centaur" w:cstheme="minorHAnsi"/>
        </w:rPr>
        <w:t>Unauthorized personnel will be only allowed entry to the laboratory during laser operation with the supervision of an authorized user under the terms specified in section 2.</w:t>
      </w:r>
    </w:p>
    <w:p w:rsidR="005C72C2" w:rsidRPr="00AF7537" w:rsidRDefault="005C72C2" w:rsidP="00592837">
      <w:pPr>
        <w:pStyle w:val="Heading5"/>
        <w:spacing w:after="240"/>
        <w:rPr>
          <w:rFonts w:ascii="Centaur" w:eastAsia="Times New Roman" w:hAnsi="Centaur" w:cstheme="minorHAnsi"/>
        </w:rPr>
      </w:pPr>
      <w:r w:rsidRPr="00AF7537">
        <w:rPr>
          <w:rFonts w:ascii="Centaur" w:eastAsia="Times New Roman" w:hAnsi="Centaur" w:cstheme="minorHAnsi"/>
          <w:color w:val="000000"/>
        </w:rPr>
        <w:t>Laser eye protection (LEP) for sufficient protection against (</w:t>
      </w:r>
      <w:r w:rsidRPr="00AF7537">
        <w:rPr>
          <w:rFonts w:ascii="Centaur" w:eastAsia="Times New Roman" w:hAnsi="Centaur" w:cstheme="minorHAnsi"/>
          <w:i/>
          <w:iCs/>
          <w:color w:val="000000"/>
          <w:shd w:val="clear" w:color="auto" w:fill="FFFFFF"/>
        </w:rPr>
        <w:t>list wavelengths used</w:t>
      </w:r>
      <w:r w:rsidRPr="00AF7537">
        <w:rPr>
          <w:rFonts w:ascii="Centaur" w:eastAsia="Times New Roman" w:hAnsi="Centaur" w:cstheme="minorHAnsi"/>
          <w:color w:val="000000"/>
          <w:shd w:val="clear" w:color="auto" w:fill="FFFFFF"/>
        </w:rPr>
        <w:t>)</w:t>
      </w:r>
      <w:r w:rsidRPr="00AF7537">
        <w:rPr>
          <w:rFonts w:ascii="Centaur" w:eastAsia="Times New Roman" w:hAnsi="Centaur" w:cstheme="minorHAnsi"/>
          <w:color w:val="000000"/>
        </w:rPr>
        <w:t> nm is available and is located at </w:t>
      </w:r>
      <w:r w:rsidRPr="00AF7537">
        <w:rPr>
          <w:rFonts w:ascii="Centaur" w:eastAsia="Times New Roman" w:hAnsi="Centaur" w:cstheme="minorHAnsi"/>
          <w:color w:val="CC0000"/>
        </w:rPr>
        <w:t>(detail the location of where laser eye protection is in lab and also describes the different types of eyewear if multiple pairs are needed</w:t>
      </w:r>
      <w:r w:rsidRPr="00AF7537">
        <w:rPr>
          <w:rFonts w:ascii="Centaur" w:eastAsia="Times New Roman" w:hAnsi="Centaur" w:cstheme="minorHAnsi"/>
          <w:color w:val="000000"/>
        </w:rPr>
        <w:t>). Laser eye protection is required to be worn for all beam alignments/beam manipulations or anytime there is an open beam that exceeds the maximum permissible value.</w:t>
      </w:r>
    </w:p>
    <w:p w:rsidR="005C72C2" w:rsidRPr="00AF7537" w:rsidRDefault="005C72C2" w:rsidP="00592837">
      <w:pPr>
        <w:pStyle w:val="Heading5"/>
        <w:numPr>
          <w:ilvl w:val="0"/>
          <w:numId w:val="0"/>
        </w:numPr>
        <w:spacing w:after="240"/>
        <w:ind w:left="1170"/>
        <w:rPr>
          <w:rFonts w:ascii="Centaur" w:eastAsia="Times New Roman" w:hAnsi="Centaur" w:cstheme="minorHAnsi"/>
          <w:i/>
        </w:rPr>
      </w:pPr>
      <w:r w:rsidRPr="00AF7537">
        <w:rPr>
          <w:rFonts w:ascii="Centaur" w:eastAsia="Times New Roman" w:hAnsi="Centaur" w:cstheme="minorHAnsi"/>
          <w:i/>
        </w:rPr>
        <w:t>Please note: Laser Eye Protection is wavelength specific and proper section is critical</w:t>
      </w:r>
    </w:p>
    <w:p w:rsidR="005C72C2" w:rsidRPr="00AF7537" w:rsidRDefault="005C72C2" w:rsidP="00592837">
      <w:pPr>
        <w:pStyle w:val="Heading5"/>
        <w:rPr>
          <w:rFonts w:ascii="Centaur" w:eastAsia="Times New Roman" w:hAnsi="Centaur" w:cstheme="minorHAnsi"/>
        </w:rPr>
      </w:pPr>
      <w:r w:rsidRPr="00AF7537">
        <w:rPr>
          <w:rFonts w:ascii="Centaur" w:eastAsia="Times New Roman" w:hAnsi="Centaur" w:cstheme="minorHAnsi"/>
        </w:rPr>
        <w:t>Specular and diffuse reflections will be controlled using beam stops, beam barriers, beam housings and enclosures.  All of these control methods must be in place during normal operation.</w:t>
      </w:r>
    </w:p>
    <w:p w:rsidR="005C72C2" w:rsidRPr="00AF7537" w:rsidRDefault="005C72C2" w:rsidP="00592837">
      <w:pPr>
        <w:pStyle w:val="Heading5"/>
        <w:rPr>
          <w:rFonts w:ascii="Centaur" w:eastAsia="Times New Roman" w:hAnsi="Centaur" w:cstheme="minorHAnsi"/>
        </w:rPr>
      </w:pPr>
      <w:r w:rsidRPr="00AF7537">
        <w:rPr>
          <w:rFonts w:ascii="Centaur" w:eastAsia="Times New Roman" w:hAnsi="Centaur" w:cstheme="minorHAnsi"/>
        </w:rPr>
        <w:t>No jewelry or other reflective materials are to be worn while working with the Laser, especially on the hands and neck.</w:t>
      </w:r>
    </w:p>
    <w:p w:rsidR="005C72C2" w:rsidRPr="00AF7537" w:rsidRDefault="005C72C2" w:rsidP="00592837">
      <w:pPr>
        <w:pStyle w:val="Heading5"/>
        <w:rPr>
          <w:rFonts w:ascii="Centaur" w:eastAsia="Times New Roman" w:hAnsi="Centaur" w:cstheme="minorHAnsi"/>
        </w:rPr>
      </w:pPr>
      <w:r w:rsidRPr="00AF7537">
        <w:rPr>
          <w:rFonts w:ascii="Centaur" w:eastAsia="Times New Roman" w:hAnsi="Centaur" w:cstheme="minorHAnsi"/>
        </w:rPr>
        <w:t>Personal in the laser lab should avoid bending over or otherwise putting their eyes at the level of the beam path while the laser is in operation.</w:t>
      </w:r>
    </w:p>
    <w:p w:rsidR="005C72C2" w:rsidRPr="00AF7537" w:rsidRDefault="005C72C2" w:rsidP="00592837">
      <w:pPr>
        <w:pStyle w:val="Heading5"/>
        <w:rPr>
          <w:rFonts w:ascii="Centaur" w:eastAsia="Times New Roman" w:hAnsi="Centaur" w:cstheme="minorHAnsi"/>
        </w:rPr>
      </w:pPr>
      <w:r w:rsidRPr="00AF7537">
        <w:rPr>
          <w:rFonts w:ascii="Centaur" w:eastAsia="Times New Roman" w:hAnsi="Centaur" w:cstheme="minorHAnsi"/>
        </w:rPr>
        <w:t>Laser alignment must be performed only by following the steps outlined in the alignment procedure supplement or alignment section.</w:t>
      </w:r>
    </w:p>
    <w:p w:rsidR="005C72C2" w:rsidRPr="00AF7537" w:rsidRDefault="005C72C2" w:rsidP="00592837">
      <w:pPr>
        <w:pStyle w:val="Heading5"/>
        <w:rPr>
          <w:rFonts w:ascii="Centaur" w:eastAsia="Times New Roman" w:hAnsi="Centaur" w:cstheme="minorHAnsi"/>
        </w:rPr>
      </w:pPr>
      <w:r w:rsidRPr="00AF7537">
        <w:rPr>
          <w:rFonts w:ascii="Centaur" w:eastAsia="Times New Roman" w:hAnsi="Centaur" w:cstheme="minorHAnsi"/>
        </w:rPr>
        <w:t xml:space="preserve">Perform physical surveys to determine if there are stray beams (specular or diffuse) emanating from each laser and its optics, and then document the beam surveys noting the location of stray beams and the measures taken to control them.  </w:t>
      </w:r>
      <w:r w:rsidRPr="00AF7537">
        <w:rPr>
          <w:rFonts w:ascii="Centaur" w:eastAsia="Times New Roman" w:hAnsi="Centaur" w:cstheme="minorHAnsi"/>
          <w:i/>
          <w:color w:val="FF0000"/>
        </w:rPr>
        <w:t>Please indicate method of documentation of survey (checklist or log, etc.)</w:t>
      </w:r>
    </w:p>
    <w:p w:rsidR="005C72C2" w:rsidRPr="00AF7537" w:rsidRDefault="005C72C2" w:rsidP="00592837">
      <w:pPr>
        <w:pStyle w:val="Heading5"/>
        <w:rPr>
          <w:rFonts w:ascii="Centaur" w:eastAsia="Times New Roman" w:hAnsi="Centaur" w:cstheme="minorHAnsi"/>
        </w:rPr>
      </w:pPr>
      <w:r w:rsidRPr="00AF7537">
        <w:rPr>
          <w:rFonts w:ascii="Centaur" w:eastAsia="Times New Roman" w:hAnsi="Centaur" w:cstheme="minorHAnsi"/>
        </w:rPr>
        <w:t>If the beam path must be changed significantly by relocating the laser or optics, all users must be notified of the change.</w:t>
      </w:r>
    </w:p>
    <w:p w:rsidR="005C72C2" w:rsidRPr="00AF7537" w:rsidRDefault="005C72C2" w:rsidP="00592837">
      <w:pPr>
        <w:pStyle w:val="Heading5"/>
        <w:rPr>
          <w:rFonts w:ascii="Centaur" w:eastAsia="Times New Roman" w:hAnsi="Centaur" w:cstheme="minorHAnsi"/>
        </w:rPr>
      </w:pPr>
      <w:r w:rsidRPr="00AF7537">
        <w:rPr>
          <w:rFonts w:ascii="Centaur" w:eastAsia="Times New Roman" w:hAnsi="Centaur" w:cstheme="minorHAnsi"/>
        </w:rPr>
        <w:t>The same precautions that are taken for safe operation of the laser must also be followed when adjusting any of the optics in use with the apparatus.</w:t>
      </w:r>
    </w:p>
    <w:p w:rsidR="005C72C2" w:rsidRPr="00AF7537" w:rsidRDefault="005C72C2" w:rsidP="00592837">
      <w:pPr>
        <w:pStyle w:val="Heading5"/>
        <w:rPr>
          <w:rFonts w:ascii="Centaur" w:eastAsia="Times New Roman" w:hAnsi="Centaur" w:cstheme="minorHAnsi"/>
        </w:rPr>
      </w:pPr>
      <w:r w:rsidRPr="00AF7537">
        <w:rPr>
          <w:rFonts w:ascii="Centaur" w:eastAsia="Times New Roman" w:hAnsi="Centaur" w:cstheme="minorHAnsi"/>
        </w:rPr>
        <w:t xml:space="preserve">When a new principal </w:t>
      </w:r>
      <w:r w:rsidRPr="00AF7537">
        <w:rPr>
          <w:rFonts w:ascii="Centaur" w:eastAsia="Times New Roman" w:hAnsi="Centaur" w:cstheme="minorHAnsi"/>
          <w:color w:val="000000"/>
        </w:rPr>
        <w:t xml:space="preserve">researcher/experimenter </w:t>
      </w:r>
      <w:r w:rsidRPr="00AF7537">
        <w:rPr>
          <w:rFonts w:ascii="Centaur" w:eastAsia="Times New Roman" w:hAnsi="Centaur" w:cstheme="minorHAnsi"/>
        </w:rPr>
        <w:t>takes over use of the laser system, the new user must conduct a survey for unwanted stray or diffuse beams.  Appropriate tools such as IR sensitive cards or IR viewer shall be used for locating the possibility of stray IR light.</w:t>
      </w:r>
    </w:p>
    <w:p w:rsidR="00194454" w:rsidRPr="00AF7537" w:rsidRDefault="005C72C2" w:rsidP="006C3A5C">
      <w:pPr>
        <w:pStyle w:val="Heading5"/>
        <w:spacing w:after="240"/>
        <w:rPr>
          <w:rFonts w:ascii="Centaur" w:eastAsia="Times New Roman" w:hAnsi="Centaur" w:cstheme="minorHAnsi"/>
        </w:rPr>
      </w:pPr>
      <w:r w:rsidRPr="00AF7537">
        <w:rPr>
          <w:rFonts w:ascii="Centaur" w:eastAsia="Times New Roman" w:hAnsi="Centaur" w:cstheme="minorHAnsi"/>
        </w:rPr>
        <w:lastRenderedPageBreak/>
        <w:t>Experimental end stations should be treated the same as the laser system with regards to the proceeding safety procedures.</w:t>
      </w:r>
    </w:p>
    <w:p w:rsidR="005C72C2" w:rsidRPr="00AF7537" w:rsidRDefault="005C72C2" w:rsidP="00600F22">
      <w:pPr>
        <w:pStyle w:val="Heading4"/>
        <w:rPr>
          <w:rFonts w:ascii="Centaur" w:eastAsia="Times New Roman" w:hAnsi="Centaur" w:cstheme="minorHAnsi"/>
          <w:color w:val="FF0000"/>
          <w:u w:val="single"/>
        </w:rPr>
      </w:pPr>
      <w:r w:rsidRPr="00AF7537">
        <w:rPr>
          <w:rFonts w:ascii="Centaur" w:eastAsia="Times New Roman" w:hAnsi="Centaur" w:cstheme="minorHAnsi"/>
          <w:u w:val="single"/>
        </w:rPr>
        <w:t>Electrical</w:t>
      </w:r>
      <w:r w:rsidRPr="00AF7537">
        <w:rPr>
          <w:rFonts w:ascii="Centaur" w:eastAsia="Times New Roman" w:hAnsi="Centaur" w:cstheme="minorHAnsi"/>
          <w:color w:val="0000FF"/>
          <w:u w:val="single"/>
        </w:rPr>
        <w:t xml:space="preserve"> </w:t>
      </w:r>
      <w:r w:rsidRPr="00AF7537">
        <w:rPr>
          <w:rFonts w:ascii="Centaur" w:eastAsia="Times New Roman" w:hAnsi="Centaur" w:cstheme="minorHAnsi"/>
          <w:color w:val="FF0000"/>
          <w:u w:val="single"/>
        </w:rPr>
        <w:t>(List controls used to mitigate the hazard)</w:t>
      </w:r>
    </w:p>
    <w:p w:rsidR="005C72C2" w:rsidRPr="00AF7537" w:rsidRDefault="005C72C2" w:rsidP="00CE7BBF">
      <w:pPr>
        <w:pStyle w:val="Heading5"/>
        <w:numPr>
          <w:ilvl w:val="0"/>
          <w:numId w:val="40"/>
        </w:numPr>
        <w:rPr>
          <w:rFonts w:ascii="Centaur" w:eastAsia="Times New Roman" w:hAnsi="Centaur" w:cstheme="minorHAnsi"/>
        </w:rPr>
      </w:pPr>
      <w:r w:rsidRPr="00AF7537">
        <w:rPr>
          <w:rFonts w:ascii="Centaur" w:eastAsia="Times New Roman" w:hAnsi="Centaur" w:cstheme="minorHAnsi"/>
        </w:rPr>
        <w:t>Enclosures for protection against the high voltages of the laser power supply or laser head may only be removed after the power supply has been unplugged from the outlets and after following the safety procedures outlined in the safety and operations manual provided by the manufacturer.</w:t>
      </w:r>
    </w:p>
    <w:p w:rsidR="005C72C2" w:rsidRPr="00AF7537" w:rsidRDefault="005C72C2" w:rsidP="00CE7BBF">
      <w:pPr>
        <w:pStyle w:val="Heading5"/>
        <w:rPr>
          <w:rFonts w:ascii="Centaur" w:eastAsia="Times New Roman" w:hAnsi="Centaur" w:cstheme="minorHAnsi"/>
        </w:rPr>
      </w:pPr>
      <w:r w:rsidRPr="00AF7537">
        <w:rPr>
          <w:rFonts w:ascii="Centaur" w:eastAsia="Times New Roman" w:hAnsi="Centaur" w:cstheme="minorHAnsi"/>
        </w:rPr>
        <w:t>Only qualified personnel may perform all internal maintenance to the laser and more than one user must be present when performing said maintenance.</w:t>
      </w:r>
    </w:p>
    <w:p w:rsidR="005C72C2" w:rsidRPr="00AF7537" w:rsidRDefault="005C72C2" w:rsidP="00CE7BBF">
      <w:pPr>
        <w:pStyle w:val="Heading5"/>
        <w:rPr>
          <w:rFonts w:ascii="Centaur" w:eastAsia="Times New Roman" w:hAnsi="Centaur" w:cstheme="minorHAnsi"/>
        </w:rPr>
      </w:pPr>
      <w:r w:rsidRPr="00AF7537">
        <w:rPr>
          <w:rFonts w:ascii="Centaur" w:eastAsia="Times New Roman" w:hAnsi="Centaur" w:cstheme="minorHAnsi"/>
        </w:rPr>
        <w:t>Every portion of the electrical system, including the printed circuit cards, should be assumed to be at dangerous voltage level.</w:t>
      </w:r>
    </w:p>
    <w:p w:rsidR="005C72C2" w:rsidRPr="00AF7537" w:rsidRDefault="005C72C2" w:rsidP="00CE7BBF">
      <w:pPr>
        <w:keepNext/>
        <w:spacing w:after="0" w:line="240" w:lineRule="auto"/>
        <w:jc w:val="both"/>
        <w:outlineLvl w:val="0"/>
        <w:rPr>
          <w:rFonts w:eastAsia="Times New Roman" w:cstheme="minorHAnsi"/>
          <w:b/>
          <w:szCs w:val="24"/>
        </w:rPr>
      </w:pPr>
    </w:p>
    <w:p w:rsidR="005C72C2" w:rsidRPr="00AF7537" w:rsidRDefault="005C72C2" w:rsidP="00965D88">
      <w:pPr>
        <w:pStyle w:val="Heading4"/>
        <w:rPr>
          <w:rFonts w:ascii="Centaur" w:eastAsia="Times New Roman" w:hAnsi="Centaur" w:cstheme="minorHAnsi"/>
        </w:rPr>
      </w:pPr>
      <w:r w:rsidRPr="00AF7537">
        <w:rPr>
          <w:rFonts w:ascii="Centaur" w:eastAsia="Times New Roman" w:hAnsi="Centaur" w:cstheme="minorHAnsi"/>
          <w:u w:val="single"/>
        </w:rPr>
        <w:t>Chemical</w:t>
      </w:r>
      <w:r w:rsidRPr="00AF7537">
        <w:rPr>
          <w:rFonts w:ascii="Centaur" w:eastAsia="Times New Roman" w:hAnsi="Centaur" w:cstheme="minorHAnsi"/>
        </w:rPr>
        <w:t xml:space="preserve"> </w:t>
      </w:r>
      <w:r w:rsidRPr="00AF7537">
        <w:rPr>
          <w:rFonts w:ascii="Centaur" w:eastAsia="Times New Roman" w:hAnsi="Centaur" w:cstheme="minorHAnsi"/>
          <w:color w:val="FF0000"/>
        </w:rPr>
        <w:t>List controls used to mitigate the hazard</w:t>
      </w:r>
    </w:p>
    <w:p w:rsidR="005C72C2" w:rsidRPr="00AF7537" w:rsidRDefault="005C72C2" w:rsidP="00965D88">
      <w:pPr>
        <w:pStyle w:val="Heading4"/>
        <w:numPr>
          <w:ilvl w:val="0"/>
          <w:numId w:val="0"/>
        </w:numPr>
        <w:ind w:left="720"/>
        <w:rPr>
          <w:rFonts w:ascii="Centaur" w:eastAsia="Times New Roman" w:hAnsi="Centaur" w:cstheme="minorHAnsi"/>
        </w:rPr>
      </w:pPr>
    </w:p>
    <w:p w:rsidR="005C72C2" w:rsidRPr="00AF7537" w:rsidRDefault="005C72C2" w:rsidP="00965D88">
      <w:pPr>
        <w:pStyle w:val="Heading4"/>
        <w:rPr>
          <w:rFonts w:ascii="Centaur" w:eastAsia="Times New Roman" w:hAnsi="Centaur" w:cstheme="minorHAnsi"/>
        </w:rPr>
      </w:pPr>
      <w:r w:rsidRPr="00AF7537">
        <w:rPr>
          <w:rFonts w:ascii="Centaur" w:eastAsia="Times New Roman" w:hAnsi="Centaur" w:cstheme="minorHAnsi"/>
          <w:u w:val="single"/>
        </w:rPr>
        <w:t>Pressure</w:t>
      </w:r>
      <w:r w:rsidRPr="00AF7537">
        <w:rPr>
          <w:rFonts w:ascii="Centaur" w:eastAsia="Times New Roman" w:hAnsi="Centaur" w:cstheme="minorHAnsi"/>
        </w:rPr>
        <w:t xml:space="preserve"> </w:t>
      </w:r>
      <w:r w:rsidRPr="00AF7537">
        <w:rPr>
          <w:rFonts w:ascii="Centaur" w:eastAsia="Times New Roman" w:hAnsi="Centaur" w:cstheme="minorHAnsi"/>
          <w:color w:val="FF0000"/>
        </w:rPr>
        <w:t>List controls used to mitigate the hazard</w:t>
      </w:r>
    </w:p>
    <w:p w:rsidR="005C72C2" w:rsidRPr="00AF7537" w:rsidRDefault="005C72C2" w:rsidP="00965D88">
      <w:pPr>
        <w:pStyle w:val="Heading4"/>
        <w:numPr>
          <w:ilvl w:val="0"/>
          <w:numId w:val="0"/>
        </w:numPr>
        <w:ind w:left="720"/>
        <w:rPr>
          <w:rFonts w:ascii="Centaur" w:eastAsia="Times New Roman" w:hAnsi="Centaur" w:cstheme="minorHAnsi"/>
        </w:rPr>
      </w:pPr>
    </w:p>
    <w:p w:rsidR="005C72C2" w:rsidRPr="00AF7537" w:rsidRDefault="005C72C2" w:rsidP="00965D88">
      <w:pPr>
        <w:pStyle w:val="Heading4"/>
        <w:rPr>
          <w:rFonts w:ascii="Centaur" w:eastAsia="Times New Roman" w:hAnsi="Centaur" w:cstheme="minorHAnsi"/>
          <w:color w:val="FF0000"/>
        </w:rPr>
      </w:pPr>
      <w:r w:rsidRPr="00AF7537">
        <w:rPr>
          <w:rFonts w:ascii="Centaur" w:eastAsia="Times New Roman" w:hAnsi="Centaur" w:cstheme="minorHAnsi"/>
          <w:u w:val="single"/>
        </w:rPr>
        <w:t>Other</w:t>
      </w:r>
      <w:r w:rsidRPr="00AF7537">
        <w:rPr>
          <w:rFonts w:ascii="Centaur" w:eastAsia="Times New Roman" w:hAnsi="Centaur" w:cstheme="minorHAnsi"/>
        </w:rPr>
        <w:t xml:space="preserve"> </w:t>
      </w:r>
      <w:r w:rsidRPr="00AF7537">
        <w:rPr>
          <w:rFonts w:ascii="Centaur" w:eastAsia="Times New Roman" w:hAnsi="Centaur" w:cstheme="minorHAnsi"/>
          <w:color w:val="FF0000"/>
        </w:rPr>
        <w:t>List controls used to mitigate the hazard</w:t>
      </w:r>
    </w:p>
    <w:p w:rsidR="005C72C2" w:rsidRPr="00AF7537" w:rsidRDefault="005C72C2" w:rsidP="005C72C2">
      <w:pPr>
        <w:spacing w:after="0" w:line="240" w:lineRule="auto"/>
        <w:jc w:val="both"/>
        <w:rPr>
          <w:rFonts w:eastAsia="Times New Roman" w:cstheme="minorHAnsi"/>
          <w:szCs w:val="24"/>
        </w:rPr>
      </w:pPr>
    </w:p>
    <w:p w:rsidR="005C72C2" w:rsidRPr="00AF7537" w:rsidRDefault="005C72C2" w:rsidP="00600F22">
      <w:pPr>
        <w:pStyle w:val="Heading6"/>
        <w:rPr>
          <w:rFonts w:ascii="Centaur" w:eastAsia="Times New Roman" w:hAnsi="Centaur" w:cstheme="minorHAnsi"/>
        </w:rPr>
      </w:pPr>
      <w:r w:rsidRPr="00AF7537">
        <w:rPr>
          <w:rFonts w:ascii="Centaur" w:eastAsia="Times New Roman" w:hAnsi="Centaur" w:cstheme="minorHAnsi"/>
        </w:rPr>
        <w:t xml:space="preserve">Normal Operation </w:t>
      </w:r>
    </w:p>
    <w:p w:rsidR="005C72C2" w:rsidRPr="00AF7537" w:rsidRDefault="005C72C2" w:rsidP="005C72C2">
      <w:pPr>
        <w:spacing w:after="0" w:line="240" w:lineRule="auto"/>
        <w:ind w:left="360"/>
        <w:jc w:val="both"/>
        <w:rPr>
          <w:rFonts w:eastAsia="Times New Roman" w:cstheme="minorHAnsi"/>
          <w:color w:val="0000FF"/>
          <w:szCs w:val="24"/>
        </w:rPr>
      </w:pPr>
      <w:r w:rsidRPr="00AF7537">
        <w:rPr>
          <w:rFonts w:eastAsia="Times New Roman" w:cstheme="minorHAnsi"/>
          <w:color w:val="0000FF"/>
          <w:szCs w:val="24"/>
        </w:rPr>
        <w:t>(SAMPLE TEXT – text below may be retained, edited, or deleted as appropriate for factual accuracy)</w:t>
      </w:r>
    </w:p>
    <w:p w:rsidR="005C72C2" w:rsidRPr="00AF7537" w:rsidRDefault="005C72C2" w:rsidP="00600F22">
      <w:pPr>
        <w:numPr>
          <w:ilvl w:val="1"/>
          <w:numId w:val="21"/>
        </w:numPr>
        <w:spacing w:after="0" w:line="240" w:lineRule="auto"/>
        <w:ind w:left="720"/>
        <w:jc w:val="both"/>
        <w:rPr>
          <w:rFonts w:eastAsia="Times New Roman" w:cstheme="minorHAnsi"/>
          <w:color w:val="0000FF"/>
          <w:szCs w:val="24"/>
        </w:rPr>
      </w:pPr>
      <w:r w:rsidRPr="00AF7537">
        <w:rPr>
          <w:rFonts w:eastAsia="Times New Roman" w:cstheme="minorHAnsi"/>
          <w:color w:val="0000FF"/>
          <w:szCs w:val="24"/>
        </w:rPr>
        <w:t xml:space="preserve">Inspect all electrical and water connections for damage and connectivity. </w:t>
      </w:r>
    </w:p>
    <w:p w:rsidR="005C72C2" w:rsidRPr="00AF7537" w:rsidRDefault="005C72C2" w:rsidP="00600F22">
      <w:pPr>
        <w:numPr>
          <w:ilvl w:val="1"/>
          <w:numId w:val="21"/>
        </w:numPr>
        <w:spacing w:after="0" w:line="240" w:lineRule="auto"/>
        <w:ind w:left="720"/>
        <w:jc w:val="both"/>
        <w:rPr>
          <w:rFonts w:eastAsia="Times New Roman" w:cstheme="minorHAnsi"/>
          <w:color w:val="0000FF"/>
          <w:szCs w:val="24"/>
        </w:rPr>
      </w:pPr>
      <w:r w:rsidRPr="00AF7537">
        <w:rPr>
          <w:rFonts w:eastAsia="Times New Roman" w:cstheme="minorHAnsi"/>
          <w:color w:val="0000FF"/>
          <w:szCs w:val="24"/>
        </w:rPr>
        <w:t>Complete the “check-in” portion of the checklist included in this document as Appendix A.  The checklist serves to confirm that all basic systems are operating within expected parameters and that basic safety mechanisms are in place.  The laser run log is a set of forms adjacent to the experimental set up and is used to ascertain the current state of the laser. Log all use and add individual notes as necessary.  Also, replacement of optics and other routine maintenance should be noted in the log.  Once the checklist is complete, the laser may be turned on.</w:t>
      </w:r>
    </w:p>
    <w:p w:rsidR="005C72C2" w:rsidRPr="00AF7537" w:rsidRDefault="005C72C2" w:rsidP="00600F22">
      <w:pPr>
        <w:numPr>
          <w:ilvl w:val="1"/>
          <w:numId w:val="21"/>
        </w:numPr>
        <w:spacing w:after="0" w:line="240" w:lineRule="auto"/>
        <w:ind w:left="720"/>
        <w:jc w:val="both"/>
        <w:rPr>
          <w:rFonts w:eastAsia="Times New Roman" w:cstheme="minorHAnsi"/>
          <w:color w:val="0000FF"/>
          <w:szCs w:val="24"/>
        </w:rPr>
      </w:pPr>
      <w:r w:rsidRPr="00AF7537">
        <w:rPr>
          <w:rFonts w:eastAsia="Times New Roman" w:cstheme="minorHAnsi"/>
          <w:color w:val="0000FF"/>
          <w:szCs w:val="24"/>
        </w:rPr>
        <w:t>Turn laser system on.</w:t>
      </w:r>
    </w:p>
    <w:p w:rsidR="005C72C2" w:rsidRPr="00AF7537" w:rsidRDefault="005C72C2" w:rsidP="00600F22">
      <w:pPr>
        <w:numPr>
          <w:ilvl w:val="1"/>
          <w:numId w:val="21"/>
        </w:numPr>
        <w:spacing w:after="0" w:line="240" w:lineRule="auto"/>
        <w:ind w:left="720"/>
        <w:jc w:val="both"/>
        <w:rPr>
          <w:rFonts w:eastAsia="Times New Roman" w:cstheme="minorHAnsi"/>
          <w:color w:val="0000FF"/>
          <w:szCs w:val="24"/>
        </w:rPr>
      </w:pPr>
      <w:r w:rsidRPr="00AF7537">
        <w:rPr>
          <w:rFonts w:eastAsia="Times New Roman" w:cstheme="minorHAnsi"/>
          <w:color w:val="0000FF"/>
          <w:szCs w:val="24"/>
        </w:rPr>
        <w:t>System alignment.  See the attached alignment procedure supplement/alignment section for details.</w:t>
      </w:r>
    </w:p>
    <w:p w:rsidR="005C72C2" w:rsidRPr="00AF7537" w:rsidRDefault="005C72C2" w:rsidP="00600F22">
      <w:pPr>
        <w:numPr>
          <w:ilvl w:val="1"/>
          <w:numId w:val="21"/>
        </w:numPr>
        <w:spacing w:after="0" w:line="240" w:lineRule="auto"/>
        <w:ind w:left="720"/>
        <w:jc w:val="both"/>
        <w:rPr>
          <w:rFonts w:eastAsia="Times New Roman" w:cstheme="minorHAnsi"/>
          <w:color w:val="0000FF"/>
          <w:szCs w:val="24"/>
        </w:rPr>
      </w:pPr>
      <w:r w:rsidRPr="00AF7537">
        <w:rPr>
          <w:rFonts w:eastAsia="Times New Roman" w:cstheme="minorHAnsi"/>
          <w:color w:val="0000FF"/>
          <w:szCs w:val="24"/>
        </w:rPr>
        <w:t>Shutdown laser system.</w:t>
      </w:r>
    </w:p>
    <w:p w:rsidR="005C72C2" w:rsidRPr="00AF7537" w:rsidRDefault="005C72C2" w:rsidP="00600F22">
      <w:pPr>
        <w:numPr>
          <w:ilvl w:val="1"/>
          <w:numId w:val="21"/>
        </w:numPr>
        <w:spacing w:after="0" w:line="240" w:lineRule="auto"/>
        <w:ind w:left="720"/>
        <w:jc w:val="both"/>
        <w:rPr>
          <w:rFonts w:eastAsia="Times New Roman" w:cstheme="minorHAnsi"/>
          <w:szCs w:val="24"/>
        </w:rPr>
      </w:pPr>
      <w:r w:rsidRPr="00AF7537">
        <w:rPr>
          <w:rFonts w:eastAsia="Times New Roman" w:cstheme="minorHAnsi"/>
          <w:color w:val="0000FF"/>
          <w:szCs w:val="24"/>
        </w:rPr>
        <w:t>After a run is finished, complete the log entry and the checkout portion of the checklist in Appendix A</w:t>
      </w:r>
      <w:r w:rsidRPr="00AF7537">
        <w:rPr>
          <w:rFonts w:eastAsia="Times New Roman" w:cstheme="minorHAnsi"/>
          <w:szCs w:val="24"/>
        </w:rPr>
        <w:t>.</w:t>
      </w:r>
    </w:p>
    <w:p w:rsidR="005C72C2" w:rsidRPr="00AF7537" w:rsidRDefault="005C72C2" w:rsidP="005C72C2">
      <w:pPr>
        <w:spacing w:after="0" w:line="240" w:lineRule="auto"/>
        <w:jc w:val="both"/>
        <w:rPr>
          <w:rFonts w:eastAsia="Times New Roman" w:cstheme="minorHAnsi"/>
          <w:szCs w:val="24"/>
        </w:rPr>
      </w:pPr>
    </w:p>
    <w:p w:rsidR="005C72C2" w:rsidRPr="00AF7537" w:rsidRDefault="005C72C2" w:rsidP="00600F22">
      <w:pPr>
        <w:pStyle w:val="Heading6"/>
        <w:rPr>
          <w:rFonts w:ascii="Centaur" w:eastAsia="Times New Roman" w:hAnsi="Centaur" w:cstheme="minorHAnsi"/>
        </w:rPr>
      </w:pPr>
      <w:r w:rsidRPr="00AF7537">
        <w:rPr>
          <w:rFonts w:ascii="Centaur" w:eastAsia="Times New Roman" w:hAnsi="Centaur" w:cstheme="minorHAnsi"/>
        </w:rPr>
        <w:t>Emergency Procedures</w:t>
      </w:r>
    </w:p>
    <w:p w:rsidR="005C72C2" w:rsidRPr="00AF7537" w:rsidRDefault="005C72C2" w:rsidP="00600F22">
      <w:pPr>
        <w:numPr>
          <w:ilvl w:val="1"/>
          <w:numId w:val="22"/>
        </w:numPr>
        <w:spacing w:after="0" w:line="240" w:lineRule="auto"/>
        <w:ind w:left="720"/>
        <w:jc w:val="both"/>
        <w:rPr>
          <w:rFonts w:eastAsia="Times New Roman" w:cstheme="minorHAnsi"/>
          <w:szCs w:val="24"/>
        </w:rPr>
      </w:pPr>
      <w:r w:rsidRPr="00AF7537">
        <w:rPr>
          <w:rFonts w:eastAsia="Times New Roman" w:cstheme="minorHAnsi"/>
          <w:szCs w:val="24"/>
        </w:rPr>
        <w:t>Laser accidents:  Follow the steps outlined in the Procedure for Laser Accidents in Appendix B.</w:t>
      </w:r>
    </w:p>
    <w:p w:rsidR="005C72C2" w:rsidRPr="00AF7537" w:rsidRDefault="005C72C2" w:rsidP="00600F22">
      <w:pPr>
        <w:numPr>
          <w:ilvl w:val="1"/>
          <w:numId w:val="22"/>
        </w:numPr>
        <w:spacing w:after="0" w:line="240" w:lineRule="auto"/>
        <w:ind w:left="720"/>
        <w:jc w:val="both"/>
        <w:rPr>
          <w:rFonts w:eastAsia="Times New Roman" w:cstheme="minorHAnsi"/>
          <w:szCs w:val="24"/>
        </w:rPr>
      </w:pPr>
      <w:r w:rsidRPr="00AF7537">
        <w:rPr>
          <w:rFonts w:eastAsia="Times New Roman" w:cstheme="minorHAnsi"/>
          <w:szCs w:val="24"/>
        </w:rPr>
        <w:t>Power outage:  If there is a power outage, turn off the laser to avoid a hazardous situation when power is restored.</w:t>
      </w:r>
    </w:p>
    <w:p w:rsidR="005C72C2" w:rsidRPr="00AF7537" w:rsidRDefault="005C72C2" w:rsidP="00600F22">
      <w:pPr>
        <w:spacing w:after="0" w:line="240" w:lineRule="auto"/>
        <w:jc w:val="both"/>
        <w:rPr>
          <w:rFonts w:eastAsia="Times New Roman" w:cstheme="minorHAnsi"/>
          <w:szCs w:val="24"/>
        </w:rPr>
      </w:pPr>
    </w:p>
    <w:p w:rsidR="005C72C2" w:rsidRPr="00AF7537" w:rsidRDefault="005C72C2" w:rsidP="00600F22">
      <w:pPr>
        <w:pStyle w:val="Heading6"/>
        <w:rPr>
          <w:rFonts w:ascii="Centaur" w:eastAsia="Times New Roman" w:hAnsi="Centaur" w:cstheme="minorHAnsi"/>
        </w:rPr>
      </w:pPr>
      <w:r w:rsidRPr="00AF7537">
        <w:rPr>
          <w:rFonts w:ascii="Centaur" w:eastAsia="Times New Roman" w:hAnsi="Centaur" w:cstheme="minorHAnsi"/>
        </w:rPr>
        <w:t>Integrated Safety Management</w:t>
      </w:r>
    </w:p>
    <w:p w:rsidR="005C72C2" w:rsidRPr="00AF7537" w:rsidRDefault="005C72C2" w:rsidP="005C72C2">
      <w:pPr>
        <w:spacing w:after="0" w:line="240" w:lineRule="auto"/>
        <w:ind w:right="162"/>
        <w:rPr>
          <w:rFonts w:eastAsia="Calibri" w:cstheme="minorHAnsi"/>
          <w:b/>
          <w:noProof/>
          <w:szCs w:val="24"/>
        </w:rPr>
      </w:pPr>
      <w:r w:rsidRPr="00AF7537">
        <w:rPr>
          <w:rFonts w:eastAsia="Calibri" w:cstheme="minorHAnsi"/>
          <w:b/>
          <w:noProof/>
          <w:szCs w:val="24"/>
        </w:rPr>
        <w:t xml:space="preserve">Take ownership of your safety! </w:t>
      </w:r>
    </w:p>
    <w:p w:rsidR="005C72C2" w:rsidRPr="00AF7537" w:rsidRDefault="005C72C2" w:rsidP="005C72C2">
      <w:pPr>
        <w:spacing w:after="0" w:line="240" w:lineRule="auto"/>
        <w:ind w:right="162"/>
        <w:rPr>
          <w:rFonts w:eastAsia="Calibri" w:cstheme="minorHAnsi"/>
          <w:noProof/>
          <w:szCs w:val="24"/>
        </w:rPr>
      </w:pPr>
      <w:r w:rsidRPr="00AF7537">
        <w:rPr>
          <w:rFonts w:eastAsia="Calibri" w:cstheme="minorHAnsi"/>
          <w:noProof/>
          <w:szCs w:val="24"/>
        </w:rPr>
        <w:t>Before starting any work, ask yourself:</w:t>
      </w:r>
    </w:p>
    <w:p w:rsidR="005C72C2" w:rsidRPr="00AF7537" w:rsidRDefault="005C72C2" w:rsidP="005C72C2">
      <w:pPr>
        <w:numPr>
          <w:ilvl w:val="0"/>
          <w:numId w:val="15"/>
        </w:numPr>
        <w:spacing w:after="0" w:line="240" w:lineRule="auto"/>
        <w:ind w:right="162"/>
        <w:rPr>
          <w:rFonts w:eastAsia="Calibri" w:cstheme="minorHAnsi"/>
          <w:noProof/>
          <w:szCs w:val="24"/>
        </w:rPr>
      </w:pPr>
      <w:r w:rsidRPr="00AF7537">
        <w:rPr>
          <w:rFonts w:eastAsia="Calibri" w:cstheme="minorHAnsi"/>
          <w:noProof/>
          <w:szCs w:val="24"/>
        </w:rPr>
        <w:t>What will I be doing?</w:t>
      </w:r>
    </w:p>
    <w:p w:rsidR="005C72C2" w:rsidRPr="00AF7537" w:rsidRDefault="005C72C2" w:rsidP="005C72C2">
      <w:pPr>
        <w:numPr>
          <w:ilvl w:val="0"/>
          <w:numId w:val="15"/>
        </w:numPr>
        <w:spacing w:after="0" w:line="240" w:lineRule="auto"/>
        <w:ind w:right="162"/>
        <w:rPr>
          <w:rFonts w:eastAsia="Calibri" w:cstheme="minorHAnsi"/>
          <w:noProof/>
          <w:szCs w:val="24"/>
        </w:rPr>
      </w:pPr>
      <w:r w:rsidRPr="00AF7537">
        <w:rPr>
          <w:rFonts w:eastAsia="Calibri" w:cstheme="minorHAnsi"/>
          <w:noProof/>
          <w:szCs w:val="24"/>
        </w:rPr>
        <w:t>Do I know what the hazards are?</w:t>
      </w:r>
    </w:p>
    <w:p w:rsidR="005C72C2" w:rsidRPr="00AF7537" w:rsidRDefault="005C72C2" w:rsidP="005C72C2">
      <w:pPr>
        <w:numPr>
          <w:ilvl w:val="0"/>
          <w:numId w:val="15"/>
        </w:numPr>
        <w:spacing w:after="0" w:line="240" w:lineRule="auto"/>
        <w:ind w:right="162"/>
        <w:rPr>
          <w:rFonts w:eastAsia="Calibri" w:cstheme="minorHAnsi"/>
          <w:noProof/>
          <w:szCs w:val="24"/>
        </w:rPr>
      </w:pPr>
      <w:r w:rsidRPr="00AF7537">
        <w:rPr>
          <w:rFonts w:eastAsia="Calibri" w:cstheme="minorHAnsi"/>
          <w:noProof/>
          <w:szCs w:val="24"/>
        </w:rPr>
        <w:t>Do I have everything I need to do the job safely?</w:t>
      </w:r>
    </w:p>
    <w:p w:rsidR="005C72C2" w:rsidRPr="00AF7537" w:rsidRDefault="005C72C2" w:rsidP="005C72C2">
      <w:pPr>
        <w:numPr>
          <w:ilvl w:val="0"/>
          <w:numId w:val="15"/>
        </w:numPr>
        <w:spacing w:after="0" w:line="240" w:lineRule="auto"/>
        <w:ind w:right="162"/>
        <w:rPr>
          <w:rFonts w:eastAsia="Calibri" w:cstheme="minorHAnsi"/>
          <w:noProof/>
          <w:szCs w:val="24"/>
        </w:rPr>
      </w:pPr>
      <w:r w:rsidRPr="00AF7537">
        <w:rPr>
          <w:rFonts w:eastAsia="Calibri" w:cstheme="minorHAnsi"/>
          <w:noProof/>
          <w:szCs w:val="24"/>
        </w:rPr>
        <w:t>Am I doing the job safely?</w:t>
      </w:r>
    </w:p>
    <w:p w:rsidR="005C72C2" w:rsidRPr="00AF7537" w:rsidRDefault="005C72C2" w:rsidP="005C72C2">
      <w:pPr>
        <w:numPr>
          <w:ilvl w:val="0"/>
          <w:numId w:val="15"/>
        </w:numPr>
        <w:spacing w:after="0" w:line="240" w:lineRule="auto"/>
        <w:ind w:right="162"/>
        <w:rPr>
          <w:rFonts w:eastAsia="Calibri" w:cstheme="minorHAnsi"/>
          <w:noProof/>
          <w:szCs w:val="24"/>
        </w:rPr>
      </w:pPr>
      <w:r w:rsidRPr="00AF7537">
        <w:rPr>
          <w:rFonts w:eastAsia="Calibri" w:cstheme="minorHAnsi"/>
          <w:noProof/>
          <w:szCs w:val="24"/>
        </w:rPr>
        <w:t>What can we do better?</w:t>
      </w:r>
    </w:p>
    <w:p w:rsidR="005C72C2" w:rsidRPr="00AF7537" w:rsidRDefault="005C72C2" w:rsidP="005C72C2">
      <w:pPr>
        <w:spacing w:after="0" w:line="240" w:lineRule="auto"/>
        <w:rPr>
          <w:rFonts w:eastAsia="Times New Roman" w:cstheme="minorHAnsi"/>
          <w:szCs w:val="24"/>
        </w:rPr>
      </w:pPr>
    </w:p>
    <w:p w:rsidR="005C72C2" w:rsidRPr="00AF7537" w:rsidRDefault="005C72C2" w:rsidP="005C72C2">
      <w:pPr>
        <w:spacing w:after="0" w:line="240" w:lineRule="auto"/>
        <w:jc w:val="both"/>
        <w:rPr>
          <w:rFonts w:eastAsia="Times New Roman" w:cstheme="minorHAnsi"/>
          <w:b/>
          <w:szCs w:val="24"/>
        </w:rPr>
      </w:pPr>
      <w:r w:rsidRPr="00AF7537">
        <w:rPr>
          <w:rFonts w:eastAsia="Times New Roman" w:cstheme="minorHAnsi"/>
          <w:b/>
          <w:szCs w:val="24"/>
        </w:rPr>
        <w:t>Authorized Users</w:t>
      </w:r>
    </w:p>
    <w:p w:rsidR="005C72C2" w:rsidRPr="00AF7537" w:rsidRDefault="005C72C2" w:rsidP="005C72C2">
      <w:pPr>
        <w:spacing w:after="0" w:line="240" w:lineRule="auto"/>
        <w:jc w:val="both"/>
        <w:rPr>
          <w:rFonts w:eastAsia="Times New Roman" w:cstheme="minorHAnsi"/>
          <w:szCs w:val="24"/>
        </w:rPr>
      </w:pPr>
      <w:r w:rsidRPr="00AF7537">
        <w:rPr>
          <w:rFonts w:eastAsia="Times New Roman" w:cstheme="minorHAnsi"/>
          <w:szCs w:val="24"/>
        </w:rPr>
        <w:t xml:space="preserve">I have read and understood the Standard Operating Procedures for </w:t>
      </w:r>
      <w:r w:rsidRPr="00AF7537">
        <w:rPr>
          <w:rFonts w:eastAsia="Times New Roman" w:cstheme="minorHAnsi"/>
          <w:color w:val="FF0000"/>
          <w:szCs w:val="24"/>
        </w:rPr>
        <w:t>type of laser or experiment</w:t>
      </w:r>
    </w:p>
    <w:p w:rsidR="005C72C2" w:rsidRPr="00AF7537" w:rsidRDefault="005C72C2" w:rsidP="005C72C2">
      <w:pPr>
        <w:spacing w:after="0" w:line="240" w:lineRule="auto"/>
        <w:rPr>
          <w:rFonts w:eastAsia="Times New Roman" w:cstheme="minorHAnsi"/>
          <w:szCs w:val="24"/>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3780"/>
        <w:gridCol w:w="1620"/>
        <w:gridCol w:w="1620"/>
      </w:tblGrid>
      <w:tr w:rsidR="005C72C2" w:rsidRPr="00AF7537" w:rsidTr="00194454">
        <w:trPr>
          <w:trHeight w:val="72"/>
          <w:jc w:val="center"/>
        </w:trPr>
        <w:tc>
          <w:tcPr>
            <w:tcW w:w="3528" w:type="dxa"/>
            <w:vAlign w:val="center"/>
          </w:tcPr>
          <w:p w:rsidR="005C72C2" w:rsidRPr="00AF7537" w:rsidRDefault="005C72C2" w:rsidP="005C72C2">
            <w:pPr>
              <w:spacing w:after="0" w:line="480" w:lineRule="auto"/>
              <w:jc w:val="center"/>
              <w:rPr>
                <w:rFonts w:eastAsia="Times New Roman" w:cstheme="minorHAnsi"/>
                <w:b/>
                <w:szCs w:val="24"/>
              </w:rPr>
            </w:pPr>
            <w:r w:rsidRPr="00AF7537">
              <w:rPr>
                <w:rFonts w:eastAsia="Times New Roman" w:cstheme="minorHAnsi"/>
                <w:b/>
                <w:szCs w:val="24"/>
              </w:rPr>
              <w:t>Name (print)</w:t>
            </w:r>
          </w:p>
        </w:tc>
        <w:tc>
          <w:tcPr>
            <w:tcW w:w="3780" w:type="dxa"/>
            <w:vAlign w:val="center"/>
          </w:tcPr>
          <w:p w:rsidR="005C72C2" w:rsidRPr="00AF7537" w:rsidRDefault="005C72C2" w:rsidP="00194454">
            <w:pPr>
              <w:keepNext/>
              <w:spacing w:after="0" w:line="480" w:lineRule="auto"/>
              <w:jc w:val="center"/>
              <w:outlineLvl w:val="2"/>
              <w:rPr>
                <w:rFonts w:eastAsia="Times New Roman" w:cstheme="minorHAnsi"/>
                <w:b/>
                <w:szCs w:val="24"/>
              </w:rPr>
            </w:pPr>
            <w:r w:rsidRPr="00AF7537">
              <w:rPr>
                <w:rFonts w:eastAsia="Times New Roman" w:cstheme="minorHAnsi"/>
                <w:b/>
                <w:szCs w:val="24"/>
              </w:rPr>
              <w:t>Signature</w:t>
            </w:r>
          </w:p>
        </w:tc>
        <w:tc>
          <w:tcPr>
            <w:tcW w:w="1620" w:type="dxa"/>
            <w:vAlign w:val="center"/>
          </w:tcPr>
          <w:p w:rsidR="005C72C2" w:rsidRPr="00AF7537" w:rsidRDefault="005C72C2" w:rsidP="00194454">
            <w:pPr>
              <w:keepNext/>
              <w:spacing w:after="0" w:line="480" w:lineRule="auto"/>
              <w:jc w:val="center"/>
              <w:outlineLvl w:val="2"/>
              <w:rPr>
                <w:rFonts w:eastAsia="Times New Roman" w:cstheme="minorHAnsi"/>
                <w:b/>
                <w:szCs w:val="24"/>
              </w:rPr>
            </w:pPr>
            <w:r w:rsidRPr="00AF7537">
              <w:rPr>
                <w:rFonts w:eastAsia="Times New Roman" w:cstheme="minorHAnsi"/>
                <w:b/>
                <w:szCs w:val="24"/>
              </w:rPr>
              <w:t>Date</w:t>
            </w:r>
          </w:p>
        </w:tc>
        <w:tc>
          <w:tcPr>
            <w:tcW w:w="1620" w:type="dxa"/>
            <w:vAlign w:val="center"/>
          </w:tcPr>
          <w:p w:rsidR="005C72C2" w:rsidRPr="00AF7537" w:rsidRDefault="005C72C2" w:rsidP="00194454">
            <w:pPr>
              <w:keepNext/>
              <w:spacing w:after="0" w:line="480" w:lineRule="auto"/>
              <w:jc w:val="center"/>
              <w:outlineLvl w:val="2"/>
              <w:rPr>
                <w:rFonts w:eastAsia="Times New Roman" w:cstheme="minorHAnsi"/>
                <w:b/>
                <w:szCs w:val="24"/>
              </w:rPr>
            </w:pPr>
            <w:r w:rsidRPr="00AF7537">
              <w:rPr>
                <w:rFonts w:eastAsia="Times New Roman" w:cstheme="minorHAnsi"/>
                <w:b/>
                <w:szCs w:val="24"/>
              </w:rPr>
              <w:t>PI Initial</w:t>
            </w:r>
          </w:p>
        </w:tc>
      </w:tr>
      <w:tr w:rsidR="005C72C2" w:rsidRPr="00AF7537" w:rsidTr="00194454">
        <w:trPr>
          <w:jc w:val="center"/>
        </w:trPr>
        <w:tc>
          <w:tcPr>
            <w:tcW w:w="3528" w:type="dxa"/>
          </w:tcPr>
          <w:p w:rsidR="005C72C2" w:rsidRPr="00AF7537" w:rsidRDefault="005C72C2" w:rsidP="005C72C2">
            <w:pPr>
              <w:spacing w:after="0" w:line="480" w:lineRule="auto"/>
              <w:rPr>
                <w:rFonts w:eastAsia="Times New Roman" w:cstheme="minorHAnsi"/>
                <w:szCs w:val="24"/>
              </w:rPr>
            </w:pPr>
          </w:p>
        </w:tc>
        <w:tc>
          <w:tcPr>
            <w:tcW w:w="3780" w:type="dxa"/>
          </w:tcPr>
          <w:p w:rsidR="005C72C2" w:rsidRPr="00AF7537" w:rsidRDefault="005C72C2" w:rsidP="005C72C2">
            <w:pPr>
              <w:spacing w:after="0" w:line="480" w:lineRule="auto"/>
              <w:rPr>
                <w:rFonts w:eastAsia="Times New Roman" w:cstheme="minorHAnsi"/>
                <w:szCs w:val="24"/>
              </w:rPr>
            </w:pPr>
          </w:p>
        </w:tc>
        <w:tc>
          <w:tcPr>
            <w:tcW w:w="1620" w:type="dxa"/>
          </w:tcPr>
          <w:p w:rsidR="005C72C2" w:rsidRPr="00AF7537" w:rsidRDefault="005C72C2" w:rsidP="005C72C2">
            <w:pPr>
              <w:spacing w:after="0" w:line="480" w:lineRule="auto"/>
              <w:rPr>
                <w:rFonts w:eastAsia="Times New Roman" w:cstheme="minorHAnsi"/>
                <w:szCs w:val="24"/>
              </w:rPr>
            </w:pPr>
          </w:p>
        </w:tc>
        <w:tc>
          <w:tcPr>
            <w:tcW w:w="1620" w:type="dxa"/>
          </w:tcPr>
          <w:p w:rsidR="005C72C2" w:rsidRPr="00AF7537" w:rsidRDefault="005C72C2" w:rsidP="005C72C2">
            <w:pPr>
              <w:spacing w:after="0" w:line="480" w:lineRule="auto"/>
              <w:rPr>
                <w:rFonts w:eastAsia="Times New Roman" w:cstheme="minorHAnsi"/>
                <w:szCs w:val="24"/>
              </w:rPr>
            </w:pPr>
          </w:p>
        </w:tc>
      </w:tr>
      <w:tr w:rsidR="005C72C2" w:rsidRPr="00AF7537" w:rsidTr="00194454">
        <w:trPr>
          <w:jc w:val="center"/>
        </w:trPr>
        <w:tc>
          <w:tcPr>
            <w:tcW w:w="3528" w:type="dxa"/>
          </w:tcPr>
          <w:p w:rsidR="005C72C2" w:rsidRPr="00AF7537" w:rsidRDefault="005C72C2" w:rsidP="005C72C2">
            <w:pPr>
              <w:spacing w:after="0" w:line="480" w:lineRule="auto"/>
              <w:rPr>
                <w:rFonts w:eastAsia="Times New Roman" w:cstheme="minorHAnsi"/>
                <w:szCs w:val="24"/>
              </w:rPr>
            </w:pPr>
          </w:p>
        </w:tc>
        <w:tc>
          <w:tcPr>
            <w:tcW w:w="3780" w:type="dxa"/>
          </w:tcPr>
          <w:p w:rsidR="005C72C2" w:rsidRPr="00AF7537" w:rsidRDefault="005C72C2" w:rsidP="005C72C2">
            <w:pPr>
              <w:spacing w:after="0" w:line="480" w:lineRule="auto"/>
              <w:rPr>
                <w:rFonts w:eastAsia="Times New Roman" w:cstheme="minorHAnsi"/>
                <w:szCs w:val="24"/>
              </w:rPr>
            </w:pPr>
          </w:p>
        </w:tc>
        <w:tc>
          <w:tcPr>
            <w:tcW w:w="1620" w:type="dxa"/>
          </w:tcPr>
          <w:p w:rsidR="005C72C2" w:rsidRPr="00AF7537" w:rsidRDefault="005C72C2" w:rsidP="005C72C2">
            <w:pPr>
              <w:spacing w:after="0" w:line="480" w:lineRule="auto"/>
              <w:rPr>
                <w:rFonts w:eastAsia="Times New Roman" w:cstheme="minorHAnsi"/>
                <w:szCs w:val="24"/>
              </w:rPr>
            </w:pPr>
          </w:p>
        </w:tc>
        <w:tc>
          <w:tcPr>
            <w:tcW w:w="1620" w:type="dxa"/>
          </w:tcPr>
          <w:p w:rsidR="005C72C2" w:rsidRPr="00AF7537" w:rsidRDefault="005C72C2" w:rsidP="005C72C2">
            <w:pPr>
              <w:spacing w:after="0" w:line="480" w:lineRule="auto"/>
              <w:rPr>
                <w:rFonts w:eastAsia="Times New Roman" w:cstheme="minorHAnsi"/>
                <w:szCs w:val="24"/>
              </w:rPr>
            </w:pPr>
          </w:p>
        </w:tc>
      </w:tr>
      <w:tr w:rsidR="005C72C2" w:rsidRPr="00AF7537" w:rsidTr="00194454">
        <w:trPr>
          <w:jc w:val="center"/>
        </w:trPr>
        <w:tc>
          <w:tcPr>
            <w:tcW w:w="3528" w:type="dxa"/>
          </w:tcPr>
          <w:p w:rsidR="005C72C2" w:rsidRPr="00AF7537" w:rsidRDefault="005C72C2" w:rsidP="005C72C2">
            <w:pPr>
              <w:spacing w:after="0" w:line="480" w:lineRule="auto"/>
              <w:rPr>
                <w:rFonts w:eastAsia="Times New Roman" w:cstheme="minorHAnsi"/>
                <w:szCs w:val="24"/>
              </w:rPr>
            </w:pPr>
          </w:p>
        </w:tc>
        <w:tc>
          <w:tcPr>
            <w:tcW w:w="3780" w:type="dxa"/>
          </w:tcPr>
          <w:p w:rsidR="005C72C2" w:rsidRPr="00AF7537" w:rsidRDefault="005C72C2" w:rsidP="005C72C2">
            <w:pPr>
              <w:spacing w:after="0" w:line="480" w:lineRule="auto"/>
              <w:rPr>
                <w:rFonts w:eastAsia="Times New Roman" w:cstheme="minorHAnsi"/>
                <w:szCs w:val="24"/>
              </w:rPr>
            </w:pPr>
          </w:p>
        </w:tc>
        <w:tc>
          <w:tcPr>
            <w:tcW w:w="1620" w:type="dxa"/>
          </w:tcPr>
          <w:p w:rsidR="005C72C2" w:rsidRPr="00AF7537" w:rsidRDefault="005C72C2" w:rsidP="005C72C2">
            <w:pPr>
              <w:spacing w:after="0" w:line="480" w:lineRule="auto"/>
              <w:rPr>
                <w:rFonts w:eastAsia="Times New Roman" w:cstheme="minorHAnsi"/>
                <w:szCs w:val="24"/>
              </w:rPr>
            </w:pPr>
          </w:p>
        </w:tc>
        <w:tc>
          <w:tcPr>
            <w:tcW w:w="1620" w:type="dxa"/>
          </w:tcPr>
          <w:p w:rsidR="005C72C2" w:rsidRPr="00AF7537" w:rsidRDefault="005C72C2" w:rsidP="005C72C2">
            <w:pPr>
              <w:spacing w:after="0" w:line="480" w:lineRule="auto"/>
              <w:rPr>
                <w:rFonts w:eastAsia="Times New Roman" w:cstheme="minorHAnsi"/>
                <w:szCs w:val="24"/>
              </w:rPr>
            </w:pPr>
          </w:p>
        </w:tc>
      </w:tr>
      <w:tr w:rsidR="00600F22" w:rsidRPr="00AF7537" w:rsidTr="00194454">
        <w:trPr>
          <w:jc w:val="center"/>
        </w:trPr>
        <w:tc>
          <w:tcPr>
            <w:tcW w:w="3528" w:type="dxa"/>
          </w:tcPr>
          <w:p w:rsidR="00600F22" w:rsidRPr="00AF7537" w:rsidRDefault="00600F22" w:rsidP="005C72C2">
            <w:pPr>
              <w:spacing w:after="0" w:line="480" w:lineRule="auto"/>
              <w:rPr>
                <w:rFonts w:eastAsia="Times New Roman" w:cstheme="minorHAnsi"/>
                <w:szCs w:val="24"/>
              </w:rPr>
            </w:pPr>
          </w:p>
        </w:tc>
        <w:tc>
          <w:tcPr>
            <w:tcW w:w="378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r>
      <w:tr w:rsidR="00600F22" w:rsidRPr="00AF7537" w:rsidTr="00194454">
        <w:trPr>
          <w:jc w:val="center"/>
        </w:trPr>
        <w:tc>
          <w:tcPr>
            <w:tcW w:w="3528" w:type="dxa"/>
          </w:tcPr>
          <w:p w:rsidR="00600F22" w:rsidRPr="00AF7537" w:rsidRDefault="00600F22" w:rsidP="005C72C2">
            <w:pPr>
              <w:spacing w:after="0" w:line="480" w:lineRule="auto"/>
              <w:rPr>
                <w:rFonts w:eastAsia="Times New Roman" w:cstheme="minorHAnsi"/>
                <w:szCs w:val="24"/>
              </w:rPr>
            </w:pPr>
          </w:p>
        </w:tc>
        <w:tc>
          <w:tcPr>
            <w:tcW w:w="378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r>
      <w:tr w:rsidR="00600F22" w:rsidRPr="00AF7537" w:rsidTr="00194454">
        <w:trPr>
          <w:jc w:val="center"/>
        </w:trPr>
        <w:tc>
          <w:tcPr>
            <w:tcW w:w="3528" w:type="dxa"/>
          </w:tcPr>
          <w:p w:rsidR="00600F22" w:rsidRPr="00AF7537" w:rsidRDefault="00600F22" w:rsidP="005C72C2">
            <w:pPr>
              <w:spacing w:after="0" w:line="480" w:lineRule="auto"/>
              <w:rPr>
                <w:rFonts w:eastAsia="Times New Roman" w:cstheme="minorHAnsi"/>
                <w:szCs w:val="24"/>
              </w:rPr>
            </w:pPr>
          </w:p>
        </w:tc>
        <w:tc>
          <w:tcPr>
            <w:tcW w:w="378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r>
      <w:tr w:rsidR="00600F22" w:rsidRPr="00AF7537" w:rsidTr="00194454">
        <w:trPr>
          <w:jc w:val="center"/>
        </w:trPr>
        <w:tc>
          <w:tcPr>
            <w:tcW w:w="3528" w:type="dxa"/>
          </w:tcPr>
          <w:p w:rsidR="00600F22" w:rsidRPr="00AF7537" w:rsidRDefault="00600F22" w:rsidP="005C72C2">
            <w:pPr>
              <w:spacing w:after="0" w:line="480" w:lineRule="auto"/>
              <w:rPr>
                <w:rFonts w:eastAsia="Times New Roman" w:cstheme="minorHAnsi"/>
                <w:szCs w:val="24"/>
              </w:rPr>
            </w:pPr>
          </w:p>
        </w:tc>
        <w:tc>
          <w:tcPr>
            <w:tcW w:w="378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r>
      <w:tr w:rsidR="00600F22" w:rsidRPr="00AF7537" w:rsidTr="00194454">
        <w:trPr>
          <w:jc w:val="center"/>
        </w:trPr>
        <w:tc>
          <w:tcPr>
            <w:tcW w:w="3528" w:type="dxa"/>
          </w:tcPr>
          <w:p w:rsidR="00600F22" w:rsidRPr="00AF7537" w:rsidRDefault="00600F22" w:rsidP="005C72C2">
            <w:pPr>
              <w:spacing w:after="0" w:line="480" w:lineRule="auto"/>
              <w:rPr>
                <w:rFonts w:eastAsia="Times New Roman" w:cstheme="minorHAnsi"/>
                <w:szCs w:val="24"/>
              </w:rPr>
            </w:pPr>
          </w:p>
        </w:tc>
        <w:tc>
          <w:tcPr>
            <w:tcW w:w="378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r>
      <w:tr w:rsidR="00600F22" w:rsidRPr="00AF7537" w:rsidTr="00194454">
        <w:trPr>
          <w:jc w:val="center"/>
        </w:trPr>
        <w:tc>
          <w:tcPr>
            <w:tcW w:w="3528" w:type="dxa"/>
          </w:tcPr>
          <w:p w:rsidR="00600F22" w:rsidRPr="00AF7537" w:rsidRDefault="00600F22" w:rsidP="005C72C2">
            <w:pPr>
              <w:spacing w:after="0" w:line="480" w:lineRule="auto"/>
              <w:rPr>
                <w:rFonts w:eastAsia="Times New Roman" w:cstheme="minorHAnsi"/>
                <w:szCs w:val="24"/>
              </w:rPr>
            </w:pPr>
          </w:p>
        </w:tc>
        <w:tc>
          <w:tcPr>
            <w:tcW w:w="378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r>
      <w:tr w:rsidR="00600F22" w:rsidRPr="00AF7537" w:rsidTr="00194454">
        <w:trPr>
          <w:jc w:val="center"/>
        </w:trPr>
        <w:tc>
          <w:tcPr>
            <w:tcW w:w="3528" w:type="dxa"/>
          </w:tcPr>
          <w:p w:rsidR="00600F22" w:rsidRPr="00AF7537" w:rsidRDefault="00600F22" w:rsidP="005C72C2">
            <w:pPr>
              <w:spacing w:after="0" w:line="480" w:lineRule="auto"/>
              <w:rPr>
                <w:rFonts w:eastAsia="Times New Roman" w:cstheme="minorHAnsi"/>
                <w:szCs w:val="24"/>
              </w:rPr>
            </w:pPr>
          </w:p>
        </w:tc>
        <w:tc>
          <w:tcPr>
            <w:tcW w:w="378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r>
      <w:tr w:rsidR="00600F22" w:rsidRPr="00AF7537" w:rsidTr="00194454">
        <w:trPr>
          <w:jc w:val="center"/>
        </w:trPr>
        <w:tc>
          <w:tcPr>
            <w:tcW w:w="3528" w:type="dxa"/>
          </w:tcPr>
          <w:p w:rsidR="00600F22" w:rsidRPr="00AF7537" w:rsidRDefault="00600F22" w:rsidP="005C72C2">
            <w:pPr>
              <w:spacing w:after="0" w:line="480" w:lineRule="auto"/>
              <w:rPr>
                <w:rFonts w:eastAsia="Times New Roman" w:cstheme="minorHAnsi"/>
                <w:szCs w:val="24"/>
              </w:rPr>
            </w:pPr>
          </w:p>
        </w:tc>
        <w:tc>
          <w:tcPr>
            <w:tcW w:w="378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r>
      <w:tr w:rsidR="00600F22" w:rsidRPr="00AF7537" w:rsidTr="00194454">
        <w:trPr>
          <w:jc w:val="center"/>
        </w:trPr>
        <w:tc>
          <w:tcPr>
            <w:tcW w:w="3528" w:type="dxa"/>
          </w:tcPr>
          <w:p w:rsidR="00600F22" w:rsidRPr="00AF7537" w:rsidRDefault="00600F22" w:rsidP="005C72C2">
            <w:pPr>
              <w:spacing w:after="0" w:line="480" w:lineRule="auto"/>
              <w:rPr>
                <w:rFonts w:eastAsia="Times New Roman" w:cstheme="minorHAnsi"/>
                <w:szCs w:val="24"/>
              </w:rPr>
            </w:pPr>
          </w:p>
        </w:tc>
        <w:tc>
          <w:tcPr>
            <w:tcW w:w="378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r>
      <w:tr w:rsidR="00600F22" w:rsidRPr="00AF7537" w:rsidTr="00194454">
        <w:trPr>
          <w:jc w:val="center"/>
        </w:trPr>
        <w:tc>
          <w:tcPr>
            <w:tcW w:w="3528" w:type="dxa"/>
          </w:tcPr>
          <w:p w:rsidR="00600F22" w:rsidRPr="00AF7537" w:rsidRDefault="00600F22" w:rsidP="005C72C2">
            <w:pPr>
              <w:spacing w:after="0" w:line="480" w:lineRule="auto"/>
              <w:rPr>
                <w:rFonts w:eastAsia="Times New Roman" w:cstheme="minorHAnsi"/>
                <w:szCs w:val="24"/>
              </w:rPr>
            </w:pPr>
          </w:p>
        </w:tc>
        <w:tc>
          <w:tcPr>
            <w:tcW w:w="378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r>
      <w:tr w:rsidR="00600F22" w:rsidRPr="00AF7537" w:rsidTr="00194454">
        <w:trPr>
          <w:jc w:val="center"/>
        </w:trPr>
        <w:tc>
          <w:tcPr>
            <w:tcW w:w="3528" w:type="dxa"/>
          </w:tcPr>
          <w:p w:rsidR="00600F22" w:rsidRPr="00AF7537" w:rsidRDefault="00600F22" w:rsidP="005C72C2">
            <w:pPr>
              <w:spacing w:after="0" w:line="480" w:lineRule="auto"/>
              <w:rPr>
                <w:rFonts w:eastAsia="Times New Roman" w:cstheme="minorHAnsi"/>
                <w:szCs w:val="24"/>
              </w:rPr>
            </w:pPr>
          </w:p>
        </w:tc>
        <w:tc>
          <w:tcPr>
            <w:tcW w:w="378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r>
      <w:tr w:rsidR="00600F22" w:rsidRPr="00AF7537" w:rsidTr="00194454">
        <w:trPr>
          <w:jc w:val="center"/>
        </w:trPr>
        <w:tc>
          <w:tcPr>
            <w:tcW w:w="3528" w:type="dxa"/>
          </w:tcPr>
          <w:p w:rsidR="00600F22" w:rsidRPr="00AF7537" w:rsidRDefault="00600F22" w:rsidP="005C72C2">
            <w:pPr>
              <w:spacing w:after="0" w:line="480" w:lineRule="auto"/>
              <w:rPr>
                <w:rFonts w:eastAsia="Times New Roman" w:cstheme="minorHAnsi"/>
                <w:szCs w:val="24"/>
              </w:rPr>
            </w:pPr>
          </w:p>
        </w:tc>
        <w:tc>
          <w:tcPr>
            <w:tcW w:w="378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r>
      <w:tr w:rsidR="00600F22" w:rsidRPr="00AF7537" w:rsidTr="00194454">
        <w:trPr>
          <w:jc w:val="center"/>
        </w:trPr>
        <w:tc>
          <w:tcPr>
            <w:tcW w:w="3528" w:type="dxa"/>
          </w:tcPr>
          <w:p w:rsidR="00600F22" w:rsidRPr="00AF7537" w:rsidRDefault="00600F22" w:rsidP="005C72C2">
            <w:pPr>
              <w:spacing w:after="0" w:line="480" w:lineRule="auto"/>
              <w:rPr>
                <w:rFonts w:eastAsia="Times New Roman" w:cstheme="minorHAnsi"/>
                <w:szCs w:val="24"/>
              </w:rPr>
            </w:pPr>
          </w:p>
        </w:tc>
        <w:tc>
          <w:tcPr>
            <w:tcW w:w="378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c>
          <w:tcPr>
            <w:tcW w:w="1620" w:type="dxa"/>
          </w:tcPr>
          <w:p w:rsidR="00600F22" w:rsidRPr="00AF7537" w:rsidRDefault="00600F22" w:rsidP="005C72C2">
            <w:pPr>
              <w:spacing w:after="0" w:line="480" w:lineRule="auto"/>
              <w:rPr>
                <w:rFonts w:eastAsia="Times New Roman" w:cstheme="minorHAnsi"/>
                <w:szCs w:val="24"/>
              </w:rPr>
            </w:pPr>
          </w:p>
        </w:tc>
      </w:tr>
    </w:tbl>
    <w:p w:rsidR="005C72C2" w:rsidRDefault="005C72C2" w:rsidP="005C72C2">
      <w:pPr>
        <w:spacing w:after="0" w:line="240" w:lineRule="auto"/>
        <w:rPr>
          <w:rFonts w:eastAsia="Times New Roman" w:cstheme="minorHAnsi"/>
          <w:sz w:val="20"/>
          <w:szCs w:val="24"/>
        </w:rPr>
      </w:pPr>
    </w:p>
    <w:p w:rsidR="00AF7537" w:rsidRDefault="00AF7537" w:rsidP="005C72C2">
      <w:pPr>
        <w:spacing w:after="0" w:line="240" w:lineRule="auto"/>
        <w:rPr>
          <w:rFonts w:eastAsia="Times New Roman" w:cstheme="minorHAnsi"/>
          <w:sz w:val="20"/>
          <w:szCs w:val="24"/>
        </w:rPr>
      </w:pPr>
    </w:p>
    <w:p w:rsidR="00AF7537" w:rsidRDefault="00AF7537" w:rsidP="005C72C2">
      <w:pPr>
        <w:spacing w:after="0" w:line="240" w:lineRule="auto"/>
        <w:rPr>
          <w:rFonts w:eastAsia="Times New Roman" w:cstheme="minorHAnsi"/>
          <w:sz w:val="20"/>
          <w:szCs w:val="24"/>
        </w:rPr>
      </w:pPr>
    </w:p>
    <w:p w:rsidR="00AF7537" w:rsidRDefault="00AF7537" w:rsidP="005C72C2">
      <w:pPr>
        <w:spacing w:after="0" w:line="240" w:lineRule="auto"/>
        <w:rPr>
          <w:rFonts w:eastAsia="Times New Roman" w:cstheme="minorHAnsi"/>
          <w:sz w:val="20"/>
          <w:szCs w:val="24"/>
        </w:rPr>
      </w:pPr>
    </w:p>
    <w:p w:rsidR="00AF7537" w:rsidRDefault="00AF7537" w:rsidP="005C72C2">
      <w:pPr>
        <w:spacing w:after="0" w:line="240" w:lineRule="auto"/>
        <w:rPr>
          <w:rFonts w:eastAsia="Times New Roman" w:cstheme="minorHAnsi"/>
          <w:sz w:val="20"/>
          <w:szCs w:val="24"/>
        </w:rPr>
      </w:pPr>
    </w:p>
    <w:p w:rsidR="00AF7537" w:rsidRDefault="00AF7537" w:rsidP="005C72C2">
      <w:pPr>
        <w:spacing w:after="0" w:line="240" w:lineRule="auto"/>
        <w:rPr>
          <w:rFonts w:eastAsia="Times New Roman" w:cstheme="minorHAnsi"/>
          <w:sz w:val="20"/>
          <w:szCs w:val="24"/>
        </w:rPr>
      </w:pPr>
    </w:p>
    <w:p w:rsidR="00AF7537" w:rsidRDefault="00AF7537" w:rsidP="005C72C2">
      <w:pPr>
        <w:spacing w:after="0" w:line="240" w:lineRule="auto"/>
        <w:rPr>
          <w:rFonts w:eastAsia="Times New Roman" w:cstheme="minorHAnsi"/>
          <w:sz w:val="20"/>
          <w:szCs w:val="24"/>
        </w:rPr>
      </w:pPr>
    </w:p>
    <w:p w:rsidR="00AF7537" w:rsidRDefault="00AF7537" w:rsidP="005C72C2">
      <w:pPr>
        <w:spacing w:after="0" w:line="240" w:lineRule="auto"/>
        <w:rPr>
          <w:rFonts w:eastAsia="Times New Roman" w:cstheme="minorHAnsi"/>
          <w:sz w:val="20"/>
          <w:szCs w:val="24"/>
        </w:rPr>
      </w:pPr>
    </w:p>
    <w:p w:rsidR="00AF7537" w:rsidRDefault="00AF7537" w:rsidP="005C72C2">
      <w:pPr>
        <w:spacing w:after="0" w:line="240" w:lineRule="auto"/>
        <w:rPr>
          <w:rFonts w:eastAsia="Times New Roman" w:cstheme="minorHAnsi"/>
          <w:sz w:val="20"/>
          <w:szCs w:val="24"/>
        </w:rPr>
      </w:pPr>
    </w:p>
    <w:p w:rsidR="00AF7537" w:rsidRDefault="00AF7537" w:rsidP="005C72C2">
      <w:pPr>
        <w:spacing w:after="0" w:line="240" w:lineRule="auto"/>
        <w:rPr>
          <w:rFonts w:eastAsia="Times New Roman" w:cstheme="minorHAnsi"/>
          <w:sz w:val="20"/>
          <w:szCs w:val="24"/>
        </w:rPr>
      </w:pPr>
    </w:p>
    <w:p w:rsidR="00AF7537" w:rsidRDefault="00AF7537" w:rsidP="005C72C2">
      <w:pPr>
        <w:spacing w:after="0" w:line="240" w:lineRule="auto"/>
        <w:rPr>
          <w:rFonts w:eastAsia="Times New Roman" w:cstheme="minorHAnsi"/>
          <w:sz w:val="20"/>
          <w:szCs w:val="24"/>
        </w:rPr>
      </w:pPr>
    </w:p>
    <w:p w:rsidR="00AF7537" w:rsidRDefault="00AF7537" w:rsidP="005C72C2">
      <w:pPr>
        <w:spacing w:after="0" w:line="240" w:lineRule="auto"/>
        <w:rPr>
          <w:rFonts w:eastAsia="Times New Roman" w:cstheme="minorHAnsi"/>
          <w:sz w:val="20"/>
          <w:szCs w:val="24"/>
        </w:rPr>
      </w:pPr>
    </w:p>
    <w:p w:rsidR="00AF7537" w:rsidRDefault="00AF7537" w:rsidP="005C72C2">
      <w:pPr>
        <w:spacing w:after="0" w:line="240" w:lineRule="auto"/>
        <w:rPr>
          <w:rFonts w:eastAsia="Times New Roman" w:cstheme="minorHAnsi"/>
          <w:sz w:val="20"/>
          <w:szCs w:val="24"/>
        </w:rPr>
      </w:pPr>
    </w:p>
    <w:p w:rsidR="00AF7537" w:rsidRDefault="00AF7537" w:rsidP="005C72C2">
      <w:pPr>
        <w:spacing w:after="0" w:line="240" w:lineRule="auto"/>
        <w:rPr>
          <w:rFonts w:eastAsia="Times New Roman" w:cstheme="minorHAnsi"/>
          <w:sz w:val="20"/>
          <w:szCs w:val="24"/>
        </w:rPr>
      </w:pPr>
    </w:p>
    <w:p w:rsidR="00AF7537" w:rsidRDefault="00AF7537" w:rsidP="005C72C2">
      <w:pPr>
        <w:spacing w:after="0" w:line="240" w:lineRule="auto"/>
        <w:rPr>
          <w:rFonts w:eastAsia="Times New Roman" w:cstheme="minorHAnsi"/>
          <w:sz w:val="20"/>
          <w:szCs w:val="24"/>
        </w:rPr>
      </w:pPr>
    </w:p>
    <w:p w:rsidR="00AF7537" w:rsidRPr="00AF7537" w:rsidRDefault="00AF7537" w:rsidP="005C72C2">
      <w:pPr>
        <w:spacing w:after="0" w:line="240" w:lineRule="auto"/>
        <w:rPr>
          <w:rFonts w:eastAsia="Times New Roman" w:cstheme="minorHAnsi"/>
          <w:sz w:val="20"/>
          <w:szCs w:val="24"/>
        </w:rPr>
      </w:pPr>
    </w:p>
    <w:p w:rsidR="005C72C2" w:rsidRPr="00AF7537" w:rsidRDefault="005C72C2" w:rsidP="00600F22">
      <w:pPr>
        <w:spacing w:after="0" w:line="240" w:lineRule="auto"/>
        <w:rPr>
          <w:rFonts w:eastAsia="Times New Roman" w:cstheme="minorHAnsi"/>
          <w:sz w:val="32"/>
          <w:szCs w:val="24"/>
        </w:rPr>
      </w:pPr>
      <w:r w:rsidRPr="00AF7537">
        <w:rPr>
          <w:rFonts w:eastAsia="Times New Roman" w:cstheme="minorHAnsi"/>
          <w:b/>
          <w:sz w:val="32"/>
          <w:szCs w:val="24"/>
        </w:rPr>
        <w:lastRenderedPageBreak/>
        <w:t>Appendix A</w:t>
      </w:r>
      <w:r w:rsidRPr="00AF7537">
        <w:rPr>
          <w:rFonts w:eastAsia="Times New Roman" w:cstheme="minorHAnsi"/>
          <w:sz w:val="32"/>
          <w:szCs w:val="24"/>
        </w:rPr>
        <w:t xml:space="preserve"> – Checklist for using </w:t>
      </w:r>
      <w:r w:rsidRPr="00AF7537">
        <w:rPr>
          <w:rFonts w:eastAsia="Times New Roman" w:cstheme="minorHAnsi"/>
          <w:color w:val="FF0000"/>
          <w:sz w:val="32"/>
          <w:szCs w:val="24"/>
        </w:rPr>
        <w:t>Type of laser or experiment</w:t>
      </w:r>
    </w:p>
    <w:p w:rsidR="005C72C2" w:rsidRPr="00AF7537" w:rsidRDefault="005C72C2" w:rsidP="00600F22">
      <w:pPr>
        <w:spacing w:after="0" w:line="240" w:lineRule="auto"/>
        <w:jc w:val="both"/>
        <w:rPr>
          <w:rFonts w:eastAsia="Times New Roman" w:cstheme="minorHAnsi"/>
          <w:color w:val="0000FF"/>
          <w:szCs w:val="24"/>
        </w:rPr>
      </w:pPr>
      <w:r w:rsidRPr="00AF7537">
        <w:rPr>
          <w:rFonts w:eastAsia="Times New Roman" w:cstheme="minorHAnsi"/>
          <w:color w:val="0000FF"/>
          <w:szCs w:val="24"/>
          <w:u w:val="single"/>
        </w:rPr>
        <w:t>Check in</w:t>
      </w:r>
      <w:r w:rsidRPr="00AF7537">
        <w:rPr>
          <w:rFonts w:eastAsia="Times New Roman" w:cstheme="minorHAnsi"/>
          <w:color w:val="0000FF"/>
          <w:szCs w:val="24"/>
        </w:rPr>
        <w:t>: (SAMPLE TEXT – text below may be retained, edited, or deleted as appropriate for factual accuracy)</w:t>
      </w:r>
    </w:p>
    <w:p w:rsidR="005C72C2" w:rsidRPr="00AF7537" w:rsidRDefault="005C72C2" w:rsidP="00600F22">
      <w:pPr>
        <w:spacing w:after="0" w:line="240" w:lineRule="auto"/>
        <w:jc w:val="both"/>
        <w:rPr>
          <w:rFonts w:eastAsia="Times New Roman" w:cstheme="minorHAnsi"/>
          <w:color w:val="0000FF"/>
          <w:szCs w:val="24"/>
        </w:rPr>
      </w:pPr>
    </w:p>
    <w:p w:rsidR="005C72C2" w:rsidRPr="00AF7537" w:rsidRDefault="005C72C2" w:rsidP="00600F22">
      <w:pPr>
        <w:spacing w:after="0" w:line="240" w:lineRule="auto"/>
        <w:jc w:val="both"/>
        <w:rPr>
          <w:rFonts w:eastAsia="Times New Roman" w:cstheme="minorHAnsi"/>
          <w:color w:val="0000FF"/>
          <w:szCs w:val="24"/>
        </w:rPr>
      </w:pPr>
      <w:r w:rsidRPr="00AF7537">
        <w:rPr>
          <w:rFonts w:eastAsia="Times New Roman" w:cstheme="minorHAnsi"/>
          <w:color w:val="0000FF"/>
          <w:szCs w:val="24"/>
        </w:rPr>
        <w:t>-Door is closed and all personnel are wearing the appropriate laser protective eyewear.</w:t>
      </w:r>
    </w:p>
    <w:p w:rsidR="005C72C2" w:rsidRPr="00AF7537" w:rsidRDefault="005C72C2" w:rsidP="00600F22">
      <w:pPr>
        <w:spacing w:after="0" w:line="240" w:lineRule="auto"/>
        <w:jc w:val="both"/>
        <w:rPr>
          <w:rFonts w:eastAsia="Times New Roman" w:cstheme="minorHAnsi"/>
          <w:color w:val="0000FF"/>
          <w:szCs w:val="24"/>
        </w:rPr>
      </w:pPr>
    </w:p>
    <w:p w:rsidR="005C72C2" w:rsidRPr="00AF7537" w:rsidRDefault="005C72C2" w:rsidP="00600F22">
      <w:pPr>
        <w:spacing w:after="0" w:line="240" w:lineRule="auto"/>
        <w:jc w:val="both"/>
        <w:rPr>
          <w:rFonts w:eastAsia="Times New Roman" w:cstheme="minorHAnsi"/>
          <w:color w:val="0000FF"/>
          <w:szCs w:val="24"/>
        </w:rPr>
      </w:pPr>
      <w:r w:rsidRPr="00AF7537">
        <w:rPr>
          <w:rFonts w:eastAsia="Times New Roman" w:cstheme="minorHAnsi"/>
          <w:color w:val="0000FF"/>
          <w:szCs w:val="24"/>
        </w:rPr>
        <w:t>-Inspect the apparatus for any blockages or apparent misalignment.</w:t>
      </w:r>
    </w:p>
    <w:p w:rsidR="005C72C2" w:rsidRPr="00AF7537" w:rsidRDefault="005C72C2" w:rsidP="00600F22">
      <w:pPr>
        <w:spacing w:after="0" w:line="240" w:lineRule="auto"/>
        <w:jc w:val="both"/>
        <w:rPr>
          <w:rFonts w:eastAsia="Times New Roman" w:cstheme="minorHAnsi"/>
          <w:color w:val="0000FF"/>
          <w:szCs w:val="24"/>
        </w:rPr>
      </w:pPr>
    </w:p>
    <w:p w:rsidR="005C72C2" w:rsidRPr="00AF7537" w:rsidRDefault="005C72C2" w:rsidP="00600F22">
      <w:pPr>
        <w:spacing w:after="0" w:line="240" w:lineRule="auto"/>
        <w:jc w:val="both"/>
        <w:rPr>
          <w:rFonts w:eastAsia="Times New Roman" w:cstheme="minorHAnsi"/>
          <w:color w:val="0000FF"/>
          <w:szCs w:val="24"/>
        </w:rPr>
      </w:pPr>
      <w:r w:rsidRPr="00AF7537">
        <w:rPr>
          <w:rFonts w:eastAsia="Times New Roman" w:cstheme="minorHAnsi"/>
          <w:color w:val="0000FF"/>
          <w:szCs w:val="24"/>
        </w:rPr>
        <w:t>-Confirm that the beam path is set up to hit the sample properly.</w:t>
      </w:r>
    </w:p>
    <w:p w:rsidR="005C72C2" w:rsidRPr="00AF7537" w:rsidRDefault="005C72C2" w:rsidP="00600F22">
      <w:pPr>
        <w:spacing w:after="0" w:line="240" w:lineRule="auto"/>
        <w:jc w:val="both"/>
        <w:rPr>
          <w:rFonts w:eastAsia="Times New Roman" w:cstheme="minorHAnsi"/>
          <w:color w:val="0000FF"/>
          <w:szCs w:val="24"/>
        </w:rPr>
      </w:pPr>
    </w:p>
    <w:p w:rsidR="005C72C2" w:rsidRPr="00AF7537" w:rsidRDefault="005C72C2" w:rsidP="00600F22">
      <w:pPr>
        <w:spacing w:after="0" w:line="240" w:lineRule="auto"/>
        <w:jc w:val="both"/>
        <w:rPr>
          <w:rFonts w:eastAsia="Times New Roman" w:cstheme="minorHAnsi"/>
          <w:color w:val="0000FF"/>
          <w:szCs w:val="24"/>
        </w:rPr>
      </w:pPr>
      <w:r w:rsidRPr="00AF7537">
        <w:rPr>
          <w:rFonts w:eastAsia="Times New Roman" w:cstheme="minorHAnsi"/>
          <w:color w:val="0000FF"/>
          <w:szCs w:val="24"/>
        </w:rPr>
        <w:t>-Ensure that all beam enclosures and /or beam stops are placed properly in the work area.</w:t>
      </w:r>
    </w:p>
    <w:p w:rsidR="005C72C2" w:rsidRPr="00AF7537" w:rsidRDefault="005C72C2" w:rsidP="00600F22">
      <w:pPr>
        <w:spacing w:after="0" w:line="240" w:lineRule="auto"/>
        <w:jc w:val="both"/>
        <w:rPr>
          <w:rFonts w:eastAsia="Times New Roman" w:cstheme="minorHAnsi"/>
          <w:color w:val="0000FF"/>
          <w:szCs w:val="24"/>
        </w:rPr>
      </w:pPr>
    </w:p>
    <w:p w:rsidR="005C72C2" w:rsidRPr="00AF7537" w:rsidRDefault="005C72C2" w:rsidP="00600F22">
      <w:pPr>
        <w:spacing w:after="0" w:line="240" w:lineRule="auto"/>
        <w:jc w:val="both"/>
        <w:rPr>
          <w:rFonts w:eastAsia="Times New Roman" w:cstheme="minorHAnsi"/>
          <w:color w:val="0000FF"/>
          <w:szCs w:val="24"/>
        </w:rPr>
      </w:pPr>
      <w:r w:rsidRPr="00AF7537">
        <w:rPr>
          <w:rFonts w:eastAsia="Times New Roman" w:cstheme="minorHAnsi"/>
          <w:color w:val="0000FF"/>
          <w:szCs w:val="24"/>
        </w:rPr>
        <w:t>-Record laser energy in the logbook.</w:t>
      </w:r>
    </w:p>
    <w:p w:rsidR="005C72C2" w:rsidRPr="00AF7537" w:rsidRDefault="005C72C2" w:rsidP="00600F22">
      <w:pPr>
        <w:spacing w:after="0" w:line="240" w:lineRule="auto"/>
        <w:jc w:val="both"/>
        <w:rPr>
          <w:rFonts w:eastAsia="Times New Roman" w:cstheme="minorHAnsi"/>
          <w:color w:val="0000FF"/>
          <w:szCs w:val="24"/>
        </w:rPr>
      </w:pPr>
    </w:p>
    <w:p w:rsidR="005C72C2" w:rsidRPr="00AF7537" w:rsidRDefault="005C72C2" w:rsidP="00600F22">
      <w:pPr>
        <w:spacing w:after="0" w:line="240" w:lineRule="auto"/>
        <w:jc w:val="both"/>
        <w:rPr>
          <w:rFonts w:eastAsia="Times New Roman" w:cstheme="minorHAnsi"/>
          <w:color w:val="0000FF"/>
          <w:szCs w:val="24"/>
        </w:rPr>
      </w:pPr>
      <w:r w:rsidRPr="00AF7537">
        <w:rPr>
          <w:rFonts w:eastAsia="Times New Roman" w:cstheme="minorHAnsi"/>
          <w:color w:val="0000FF"/>
          <w:szCs w:val="24"/>
        </w:rPr>
        <w:t>-During the run, ensure that the laser is hitting the sample correctly.</w:t>
      </w:r>
    </w:p>
    <w:p w:rsidR="005C72C2" w:rsidRPr="00AF7537" w:rsidRDefault="005C72C2" w:rsidP="00600F22">
      <w:pPr>
        <w:spacing w:after="0" w:line="240" w:lineRule="auto"/>
        <w:jc w:val="both"/>
        <w:rPr>
          <w:rFonts w:eastAsia="Times New Roman" w:cstheme="minorHAnsi"/>
          <w:color w:val="0000FF"/>
          <w:szCs w:val="24"/>
        </w:rPr>
      </w:pPr>
    </w:p>
    <w:p w:rsidR="005C72C2" w:rsidRPr="00AF7537" w:rsidRDefault="005C72C2" w:rsidP="00600F22">
      <w:pPr>
        <w:spacing w:after="0" w:line="240" w:lineRule="auto"/>
        <w:jc w:val="both"/>
        <w:rPr>
          <w:rFonts w:eastAsia="Times New Roman" w:cstheme="minorHAnsi"/>
          <w:color w:val="0000FF"/>
          <w:szCs w:val="24"/>
        </w:rPr>
      </w:pPr>
      <w:r w:rsidRPr="00AF7537">
        <w:rPr>
          <w:rFonts w:eastAsia="Times New Roman" w:cstheme="minorHAnsi"/>
          <w:color w:val="0000FF"/>
          <w:szCs w:val="24"/>
        </w:rPr>
        <w:t>-Record any anomalous behavior in the logbook.</w:t>
      </w:r>
    </w:p>
    <w:p w:rsidR="005C72C2" w:rsidRPr="00AF7537" w:rsidRDefault="005C72C2" w:rsidP="00600F22">
      <w:pPr>
        <w:spacing w:after="0" w:line="240" w:lineRule="auto"/>
        <w:jc w:val="both"/>
        <w:rPr>
          <w:rFonts w:eastAsia="Times New Roman" w:cstheme="minorHAnsi"/>
          <w:color w:val="0000FF"/>
          <w:szCs w:val="24"/>
        </w:rPr>
      </w:pPr>
    </w:p>
    <w:p w:rsidR="005C72C2" w:rsidRPr="00AF7537" w:rsidRDefault="005C72C2" w:rsidP="00600F22">
      <w:pPr>
        <w:spacing w:after="0" w:line="240" w:lineRule="auto"/>
        <w:jc w:val="both"/>
        <w:rPr>
          <w:rFonts w:eastAsia="Times New Roman" w:cstheme="minorHAnsi"/>
          <w:color w:val="0000FF"/>
          <w:szCs w:val="24"/>
        </w:rPr>
      </w:pPr>
      <w:r w:rsidRPr="00AF7537">
        <w:rPr>
          <w:rFonts w:eastAsia="Times New Roman" w:cstheme="minorHAnsi"/>
          <w:color w:val="0000FF"/>
          <w:szCs w:val="24"/>
          <w:u w:val="single"/>
        </w:rPr>
        <w:t>Check out</w:t>
      </w:r>
      <w:r w:rsidRPr="00AF7537">
        <w:rPr>
          <w:rFonts w:eastAsia="Times New Roman" w:cstheme="minorHAnsi"/>
          <w:color w:val="0000FF"/>
          <w:szCs w:val="24"/>
        </w:rPr>
        <w:t>:</w:t>
      </w:r>
    </w:p>
    <w:p w:rsidR="005C72C2" w:rsidRPr="00AF7537" w:rsidRDefault="005C72C2" w:rsidP="00600F22">
      <w:pPr>
        <w:spacing w:after="0" w:line="240" w:lineRule="auto"/>
        <w:jc w:val="both"/>
        <w:rPr>
          <w:rFonts w:eastAsia="Times New Roman" w:cstheme="minorHAnsi"/>
          <w:szCs w:val="24"/>
        </w:rPr>
      </w:pPr>
      <w:r w:rsidRPr="00AF7537">
        <w:rPr>
          <w:rFonts w:eastAsia="Times New Roman" w:cstheme="minorHAnsi"/>
          <w:color w:val="0000FF"/>
          <w:szCs w:val="24"/>
        </w:rPr>
        <w:t>-Shut off the laser.</w:t>
      </w:r>
    </w:p>
    <w:p w:rsidR="005C72C2" w:rsidRPr="00AF7537" w:rsidRDefault="005C72C2" w:rsidP="00600F22">
      <w:pPr>
        <w:spacing w:after="0" w:line="240" w:lineRule="auto"/>
        <w:jc w:val="both"/>
        <w:rPr>
          <w:rFonts w:eastAsia="Times New Roman" w:cstheme="minorHAnsi"/>
          <w:szCs w:val="24"/>
        </w:rPr>
      </w:pPr>
      <w:r w:rsidRPr="00AF7537">
        <w:rPr>
          <w:rFonts w:eastAsia="Times New Roman" w:cstheme="minorHAnsi"/>
          <w:szCs w:val="24"/>
        </w:rPr>
        <w:br w:type="page"/>
      </w:r>
      <w:r w:rsidRPr="00AF7537">
        <w:rPr>
          <w:rFonts w:eastAsia="Times New Roman" w:cstheme="minorHAnsi"/>
          <w:b/>
          <w:sz w:val="32"/>
          <w:szCs w:val="24"/>
        </w:rPr>
        <w:lastRenderedPageBreak/>
        <w:t>Appendix B</w:t>
      </w:r>
      <w:r w:rsidRPr="00AF7537">
        <w:rPr>
          <w:rFonts w:eastAsia="Times New Roman" w:cstheme="minorHAnsi"/>
          <w:sz w:val="32"/>
          <w:szCs w:val="24"/>
        </w:rPr>
        <w:t xml:space="preserve"> – Procedure for Laser Accidents</w:t>
      </w:r>
    </w:p>
    <w:p w:rsidR="005C72C2" w:rsidRPr="00AF7537" w:rsidRDefault="005C72C2" w:rsidP="005C72C2">
      <w:pPr>
        <w:spacing w:after="0" w:line="240" w:lineRule="auto"/>
        <w:jc w:val="both"/>
        <w:rPr>
          <w:rFonts w:eastAsia="Times New Roman" w:cstheme="minorHAnsi"/>
          <w:szCs w:val="24"/>
        </w:rPr>
      </w:pPr>
    </w:p>
    <w:p w:rsidR="005C72C2" w:rsidRPr="00AF7537" w:rsidRDefault="005C72C2" w:rsidP="005C72C2">
      <w:pPr>
        <w:spacing w:after="0" w:line="240" w:lineRule="auto"/>
        <w:jc w:val="both"/>
        <w:rPr>
          <w:rFonts w:eastAsia="Times New Roman" w:cstheme="minorHAnsi"/>
          <w:szCs w:val="24"/>
        </w:rPr>
      </w:pPr>
      <w:r w:rsidRPr="00AF7537">
        <w:rPr>
          <w:rFonts w:eastAsia="Times New Roman" w:cstheme="minorHAnsi"/>
          <w:szCs w:val="24"/>
        </w:rPr>
        <w:t>In the event of a laser accident, follow the procedure below:</w:t>
      </w:r>
    </w:p>
    <w:p w:rsidR="005C72C2" w:rsidRPr="00AF7537" w:rsidRDefault="005C72C2" w:rsidP="00600F22">
      <w:pPr>
        <w:spacing w:after="0" w:line="240" w:lineRule="auto"/>
        <w:jc w:val="both"/>
        <w:rPr>
          <w:rFonts w:eastAsia="Times New Roman" w:cstheme="minorHAnsi"/>
          <w:szCs w:val="24"/>
        </w:rPr>
      </w:pPr>
    </w:p>
    <w:p w:rsidR="005C72C2" w:rsidRPr="00AF7537" w:rsidRDefault="005C72C2" w:rsidP="00600F22">
      <w:pPr>
        <w:numPr>
          <w:ilvl w:val="0"/>
          <w:numId w:val="12"/>
        </w:numPr>
        <w:spacing w:line="240" w:lineRule="auto"/>
        <w:jc w:val="both"/>
        <w:rPr>
          <w:rFonts w:eastAsia="Times New Roman" w:cstheme="minorHAnsi"/>
          <w:szCs w:val="24"/>
        </w:rPr>
      </w:pPr>
      <w:r w:rsidRPr="00AF7537">
        <w:rPr>
          <w:rFonts w:eastAsia="Times New Roman" w:cstheme="minorHAnsi"/>
          <w:szCs w:val="24"/>
        </w:rPr>
        <w:t>Ensure that the laser is shut off.</w:t>
      </w:r>
    </w:p>
    <w:p w:rsidR="005C72C2" w:rsidRPr="00AF7537" w:rsidRDefault="005C72C2" w:rsidP="00600F22">
      <w:pPr>
        <w:numPr>
          <w:ilvl w:val="0"/>
          <w:numId w:val="12"/>
        </w:numPr>
        <w:spacing w:line="240" w:lineRule="auto"/>
        <w:jc w:val="both"/>
        <w:rPr>
          <w:rFonts w:eastAsia="Times New Roman" w:cstheme="minorHAnsi"/>
          <w:szCs w:val="24"/>
        </w:rPr>
      </w:pPr>
      <w:r w:rsidRPr="00AF7537">
        <w:rPr>
          <w:rFonts w:eastAsia="Times New Roman" w:cstheme="minorHAnsi"/>
          <w:szCs w:val="24"/>
        </w:rPr>
        <w:t>Provide for the safety of the personnel (first aid, evacuation, etc.) as needed.  Note — if an eye injury is suspected, have the injured person keep his/her head upright and still to reduce bleeding in the eye.  A physician should evaluate laser injuries as soon as possible.</w:t>
      </w:r>
    </w:p>
    <w:p w:rsidR="005C72C2" w:rsidRPr="00AF7537" w:rsidRDefault="005C72C2" w:rsidP="00600F22">
      <w:pPr>
        <w:numPr>
          <w:ilvl w:val="0"/>
          <w:numId w:val="12"/>
        </w:numPr>
        <w:spacing w:line="240" w:lineRule="auto"/>
        <w:jc w:val="both"/>
        <w:rPr>
          <w:rFonts w:eastAsia="Times New Roman" w:cstheme="minorHAnsi"/>
          <w:szCs w:val="24"/>
        </w:rPr>
      </w:pPr>
      <w:r w:rsidRPr="00AF7537">
        <w:rPr>
          <w:rFonts w:eastAsia="Times New Roman" w:cstheme="minorHAnsi"/>
          <w:szCs w:val="24"/>
        </w:rPr>
        <w:t>Obtain medical assistance for anyone who may be injured.</w:t>
      </w:r>
    </w:p>
    <w:p w:rsidR="005C72C2" w:rsidRPr="00AF7537" w:rsidRDefault="005C72C2" w:rsidP="00600F22">
      <w:pPr>
        <w:numPr>
          <w:ilvl w:val="0"/>
          <w:numId w:val="12"/>
        </w:numPr>
        <w:spacing w:line="240" w:lineRule="auto"/>
        <w:jc w:val="both"/>
        <w:rPr>
          <w:rFonts w:eastAsia="Times New Roman" w:cstheme="minorHAnsi"/>
          <w:szCs w:val="24"/>
        </w:rPr>
      </w:pPr>
      <w:r w:rsidRPr="00AF7537">
        <w:rPr>
          <w:rFonts w:eastAsia="Times New Roman" w:cstheme="minorHAnsi"/>
          <w:szCs w:val="24"/>
        </w:rPr>
        <w:t xml:space="preserve"> If there is a fire, pull the alarm, and contact the fire department by calling 911.  Do not fight the fire unless it is very small and you have been trained in </w:t>
      </w:r>
      <w:r w:rsidR="00B45BBE" w:rsidRPr="00AF7537">
        <w:rPr>
          <w:rFonts w:eastAsia="Times New Roman" w:cstheme="minorHAnsi"/>
          <w:szCs w:val="24"/>
        </w:rPr>
        <w:t>firefighting</w:t>
      </w:r>
      <w:r w:rsidRPr="00AF7537">
        <w:rPr>
          <w:rFonts w:eastAsia="Times New Roman" w:cstheme="minorHAnsi"/>
          <w:szCs w:val="24"/>
        </w:rPr>
        <w:t xml:space="preserve"> techniques.</w:t>
      </w:r>
    </w:p>
    <w:p w:rsidR="005C72C2" w:rsidRPr="00AF7537" w:rsidRDefault="005C72C2" w:rsidP="00600F22">
      <w:pPr>
        <w:numPr>
          <w:ilvl w:val="0"/>
          <w:numId w:val="12"/>
        </w:numPr>
        <w:spacing w:line="240" w:lineRule="auto"/>
        <w:jc w:val="both"/>
        <w:rPr>
          <w:rFonts w:eastAsia="Times New Roman" w:cstheme="minorHAnsi"/>
          <w:szCs w:val="24"/>
        </w:rPr>
      </w:pPr>
      <w:r w:rsidRPr="00AF7537">
        <w:rPr>
          <w:rFonts w:eastAsia="Times New Roman" w:cstheme="minorHAnsi"/>
          <w:szCs w:val="24"/>
        </w:rPr>
        <w:t xml:space="preserve">Inform </w:t>
      </w:r>
      <w:r w:rsidR="00F04D76" w:rsidRPr="00AF7537">
        <w:rPr>
          <w:rFonts w:eastAsia="Times New Roman" w:cstheme="minorHAnsi"/>
          <w:szCs w:val="24"/>
        </w:rPr>
        <w:t xml:space="preserve">Risk Management Service </w:t>
      </w:r>
      <w:r w:rsidRPr="00AF7537">
        <w:rPr>
          <w:rFonts w:eastAsia="Times New Roman" w:cstheme="minorHAnsi"/>
          <w:szCs w:val="24"/>
        </w:rPr>
        <w:t>as soon as possible.</w:t>
      </w:r>
    </w:p>
    <w:p w:rsidR="005C72C2" w:rsidRPr="00AF7537" w:rsidRDefault="005C72C2" w:rsidP="00600F22">
      <w:pPr>
        <w:numPr>
          <w:ilvl w:val="0"/>
          <w:numId w:val="12"/>
        </w:numPr>
        <w:spacing w:line="240" w:lineRule="auto"/>
        <w:jc w:val="both"/>
        <w:rPr>
          <w:rFonts w:eastAsia="Times New Roman" w:cstheme="minorHAnsi"/>
          <w:szCs w:val="24"/>
        </w:rPr>
      </w:pPr>
      <w:r w:rsidRPr="00AF7537">
        <w:rPr>
          <w:rFonts w:eastAsia="Times New Roman" w:cstheme="minorHAnsi"/>
          <w:szCs w:val="24"/>
        </w:rPr>
        <w:t>During normal working hours, call the following:</w:t>
      </w:r>
    </w:p>
    <w:p w:rsidR="005C72C2" w:rsidRPr="00AF7537" w:rsidRDefault="005C72C2" w:rsidP="005C72C2">
      <w:pPr>
        <w:spacing w:after="0" w:line="240" w:lineRule="auto"/>
        <w:jc w:val="both"/>
        <w:rPr>
          <w:rFonts w:eastAsia="Times New Roman" w:cstheme="minorHAns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1908"/>
      </w:tblGrid>
      <w:tr w:rsidR="005C72C2" w:rsidRPr="00AF7537" w:rsidTr="00F93C33">
        <w:trPr>
          <w:jc w:val="center"/>
        </w:trPr>
        <w:tc>
          <w:tcPr>
            <w:tcW w:w="6948" w:type="dxa"/>
          </w:tcPr>
          <w:p w:rsidR="005C72C2" w:rsidRPr="00AF7537" w:rsidRDefault="005C72C2" w:rsidP="005C72C2">
            <w:pPr>
              <w:spacing w:after="0" w:line="240" w:lineRule="auto"/>
              <w:jc w:val="both"/>
              <w:rPr>
                <w:rFonts w:eastAsia="Times New Roman" w:cstheme="minorHAnsi"/>
                <w:szCs w:val="24"/>
              </w:rPr>
            </w:pPr>
            <w:r w:rsidRPr="00AF7537">
              <w:rPr>
                <w:rFonts w:eastAsia="Times New Roman" w:cstheme="minorHAnsi"/>
                <w:szCs w:val="24"/>
              </w:rPr>
              <w:t xml:space="preserve">Risk Management Services </w:t>
            </w:r>
          </w:p>
        </w:tc>
        <w:tc>
          <w:tcPr>
            <w:tcW w:w="1908" w:type="dxa"/>
          </w:tcPr>
          <w:p w:rsidR="005C72C2" w:rsidRPr="00AF7537" w:rsidRDefault="005C72C2" w:rsidP="005C72C2">
            <w:pPr>
              <w:spacing w:after="0" w:line="240" w:lineRule="auto"/>
              <w:jc w:val="both"/>
              <w:rPr>
                <w:rFonts w:eastAsia="Times New Roman" w:cstheme="minorHAnsi"/>
                <w:szCs w:val="24"/>
              </w:rPr>
            </w:pPr>
            <w:r w:rsidRPr="00AF7537">
              <w:rPr>
                <w:rFonts w:eastAsia="Times New Roman" w:cstheme="minorHAnsi"/>
                <w:szCs w:val="24"/>
              </w:rPr>
              <w:t>940-565-2109</w:t>
            </w:r>
          </w:p>
        </w:tc>
      </w:tr>
      <w:tr w:rsidR="005C72C2" w:rsidRPr="00AF7537" w:rsidTr="00F93C33">
        <w:trPr>
          <w:jc w:val="center"/>
        </w:trPr>
        <w:tc>
          <w:tcPr>
            <w:tcW w:w="6948" w:type="dxa"/>
          </w:tcPr>
          <w:p w:rsidR="005C72C2" w:rsidRPr="00AF7537" w:rsidRDefault="005C72C2" w:rsidP="005C72C2">
            <w:pPr>
              <w:spacing w:after="0" w:line="240" w:lineRule="auto"/>
              <w:jc w:val="both"/>
              <w:rPr>
                <w:rFonts w:eastAsia="Times New Roman" w:cstheme="minorHAnsi"/>
                <w:szCs w:val="24"/>
              </w:rPr>
            </w:pPr>
            <w:r w:rsidRPr="00AF7537">
              <w:rPr>
                <w:rFonts w:eastAsia="Times New Roman" w:cstheme="minorHAnsi"/>
                <w:szCs w:val="24"/>
              </w:rPr>
              <w:t>Laser Safety Officer</w:t>
            </w:r>
          </w:p>
        </w:tc>
        <w:tc>
          <w:tcPr>
            <w:tcW w:w="1908" w:type="dxa"/>
          </w:tcPr>
          <w:p w:rsidR="005C72C2" w:rsidRPr="00AF7537" w:rsidRDefault="005C72C2" w:rsidP="005C72C2">
            <w:pPr>
              <w:spacing w:after="0" w:line="240" w:lineRule="auto"/>
              <w:jc w:val="both"/>
              <w:rPr>
                <w:rFonts w:eastAsia="Times New Roman" w:cstheme="minorHAnsi"/>
                <w:szCs w:val="24"/>
              </w:rPr>
            </w:pPr>
            <w:r w:rsidRPr="00AF7537">
              <w:rPr>
                <w:rFonts w:eastAsia="Times New Roman" w:cstheme="minorHAnsi"/>
                <w:szCs w:val="24"/>
              </w:rPr>
              <w:t>940-565-3282</w:t>
            </w:r>
          </w:p>
        </w:tc>
      </w:tr>
      <w:tr w:rsidR="005C72C2" w:rsidRPr="00AF7537" w:rsidTr="00F93C33">
        <w:trPr>
          <w:jc w:val="center"/>
        </w:trPr>
        <w:tc>
          <w:tcPr>
            <w:tcW w:w="6948" w:type="dxa"/>
          </w:tcPr>
          <w:p w:rsidR="005C72C2" w:rsidRPr="00AF7537" w:rsidRDefault="005C72C2" w:rsidP="005C72C2">
            <w:pPr>
              <w:spacing w:after="0" w:line="240" w:lineRule="auto"/>
              <w:jc w:val="both"/>
              <w:rPr>
                <w:rFonts w:eastAsia="Times New Roman" w:cstheme="minorHAnsi"/>
                <w:szCs w:val="24"/>
              </w:rPr>
            </w:pPr>
            <w:r w:rsidRPr="00AF7537">
              <w:rPr>
                <w:rFonts w:eastAsia="Times New Roman" w:cstheme="minorHAnsi"/>
                <w:szCs w:val="24"/>
              </w:rPr>
              <w:t>Radiation Safety Officer</w:t>
            </w:r>
          </w:p>
        </w:tc>
        <w:tc>
          <w:tcPr>
            <w:tcW w:w="1908" w:type="dxa"/>
          </w:tcPr>
          <w:p w:rsidR="005C72C2" w:rsidRPr="00AF7537" w:rsidRDefault="005C72C2" w:rsidP="005C72C2">
            <w:pPr>
              <w:spacing w:after="0" w:line="240" w:lineRule="auto"/>
              <w:jc w:val="both"/>
              <w:rPr>
                <w:rFonts w:eastAsia="Times New Roman" w:cstheme="minorHAnsi"/>
                <w:szCs w:val="24"/>
              </w:rPr>
            </w:pPr>
            <w:r w:rsidRPr="00AF7537">
              <w:rPr>
                <w:rFonts w:eastAsia="Times New Roman" w:cstheme="minorHAnsi"/>
                <w:szCs w:val="24"/>
              </w:rPr>
              <w:t>940-565-3282</w:t>
            </w:r>
          </w:p>
        </w:tc>
      </w:tr>
    </w:tbl>
    <w:p w:rsidR="005C72C2" w:rsidRPr="00AF7537" w:rsidRDefault="005C72C2" w:rsidP="005C72C2">
      <w:pPr>
        <w:spacing w:after="0" w:line="240" w:lineRule="auto"/>
        <w:jc w:val="both"/>
        <w:rPr>
          <w:rFonts w:eastAsia="Times New Roman" w:cstheme="minorHAnsi"/>
          <w:szCs w:val="24"/>
        </w:rPr>
      </w:pPr>
    </w:p>
    <w:p w:rsidR="005C72C2" w:rsidRPr="00AF7537" w:rsidRDefault="005C72C2" w:rsidP="005C72C2">
      <w:pPr>
        <w:spacing w:after="0" w:line="240" w:lineRule="auto"/>
        <w:jc w:val="both"/>
        <w:rPr>
          <w:rFonts w:eastAsia="Times New Roman" w:cstheme="minorHAnsi"/>
          <w:szCs w:val="24"/>
        </w:rPr>
      </w:pPr>
      <w:r w:rsidRPr="00AF7537">
        <w:rPr>
          <w:rFonts w:eastAsia="Times New Roman" w:cstheme="minorHAnsi"/>
          <w:szCs w:val="24"/>
        </w:rPr>
        <w:t xml:space="preserve">After normal working hours, call 911 for </w:t>
      </w:r>
    </w:p>
    <w:p w:rsidR="00F04D76" w:rsidRPr="00AF7537" w:rsidRDefault="005C72C2" w:rsidP="00F04D76">
      <w:pPr>
        <w:pStyle w:val="ListParagraph"/>
        <w:numPr>
          <w:ilvl w:val="0"/>
          <w:numId w:val="12"/>
        </w:numPr>
        <w:spacing w:after="0" w:line="240" w:lineRule="auto"/>
        <w:jc w:val="both"/>
        <w:rPr>
          <w:rFonts w:eastAsia="Times New Roman" w:cstheme="minorHAnsi"/>
          <w:szCs w:val="24"/>
        </w:rPr>
      </w:pPr>
      <w:r w:rsidRPr="00AF7537">
        <w:rPr>
          <w:rFonts w:eastAsia="Times New Roman" w:cstheme="minorHAnsi"/>
          <w:szCs w:val="24"/>
        </w:rPr>
        <w:t xml:space="preserve">Inform </w:t>
      </w:r>
      <w:r w:rsidRPr="00AF7537">
        <w:rPr>
          <w:rFonts w:eastAsia="Times New Roman" w:cstheme="minorHAnsi"/>
          <w:color w:val="FF0000"/>
          <w:szCs w:val="24"/>
        </w:rPr>
        <w:t>(</w:t>
      </w:r>
      <w:r w:rsidRPr="00AF7537">
        <w:rPr>
          <w:rFonts w:eastAsia="Times New Roman" w:cstheme="minorHAnsi"/>
          <w:b/>
          <w:i/>
          <w:color w:val="FF0000"/>
          <w:szCs w:val="24"/>
        </w:rPr>
        <w:t>PI NAME)</w:t>
      </w:r>
      <w:r w:rsidRPr="00AF7537">
        <w:rPr>
          <w:rFonts w:eastAsia="Times New Roman" w:cstheme="minorHAnsi"/>
          <w:b/>
          <w:i/>
          <w:szCs w:val="24"/>
        </w:rPr>
        <w:t xml:space="preserve"> </w:t>
      </w:r>
      <w:r w:rsidRPr="00AF7537">
        <w:rPr>
          <w:rFonts w:eastAsia="Times New Roman" w:cstheme="minorHAnsi"/>
          <w:szCs w:val="24"/>
        </w:rPr>
        <w:t xml:space="preserve">and </w:t>
      </w:r>
      <w:r w:rsidR="00F04D76" w:rsidRPr="00AF7537">
        <w:rPr>
          <w:rFonts w:eastAsia="Times New Roman" w:cstheme="minorHAnsi"/>
          <w:szCs w:val="24"/>
        </w:rPr>
        <w:t xml:space="preserve">at </w:t>
      </w:r>
      <w:r w:rsidR="00F04D76" w:rsidRPr="00AF7537">
        <w:rPr>
          <w:rFonts w:eastAsia="Times New Roman" w:cstheme="minorHAnsi"/>
          <w:b/>
          <w:i/>
          <w:color w:val="FF0000"/>
          <w:szCs w:val="24"/>
        </w:rPr>
        <w:t>(Phone number and Email address)</w:t>
      </w:r>
      <w:r w:rsidRPr="00AF7537">
        <w:rPr>
          <w:rFonts w:eastAsia="Times New Roman" w:cstheme="minorHAnsi"/>
          <w:color w:val="FF0000"/>
          <w:szCs w:val="24"/>
        </w:rPr>
        <w:t xml:space="preserve"> </w:t>
      </w:r>
      <w:r w:rsidRPr="00AF7537">
        <w:rPr>
          <w:rFonts w:eastAsia="Times New Roman" w:cstheme="minorHAnsi"/>
          <w:szCs w:val="24"/>
        </w:rPr>
        <w:t xml:space="preserve">as soon as possible.  </w:t>
      </w:r>
    </w:p>
    <w:p w:rsidR="00F04D76" w:rsidRPr="00AF7537" w:rsidRDefault="00F04D76" w:rsidP="00F04D76">
      <w:pPr>
        <w:spacing w:after="0" w:line="240" w:lineRule="auto"/>
        <w:ind w:left="720" w:hanging="360"/>
        <w:jc w:val="both"/>
        <w:rPr>
          <w:rFonts w:eastAsia="Times New Roman" w:cstheme="minorHAnsi"/>
          <w:szCs w:val="24"/>
        </w:rPr>
      </w:pPr>
    </w:p>
    <w:p w:rsidR="005C72C2" w:rsidRPr="00AF7537" w:rsidRDefault="005C72C2" w:rsidP="00F04D76">
      <w:pPr>
        <w:pStyle w:val="ListParagraph"/>
        <w:numPr>
          <w:ilvl w:val="0"/>
          <w:numId w:val="12"/>
        </w:numPr>
        <w:spacing w:after="0" w:line="240" w:lineRule="auto"/>
        <w:jc w:val="both"/>
        <w:rPr>
          <w:rFonts w:eastAsia="Times New Roman" w:cstheme="minorHAnsi"/>
          <w:szCs w:val="24"/>
        </w:rPr>
      </w:pPr>
      <w:r w:rsidRPr="00AF7537">
        <w:rPr>
          <w:rFonts w:eastAsia="Times New Roman" w:cstheme="minorHAnsi"/>
          <w:szCs w:val="24"/>
        </w:rPr>
        <w:t>After the incident, do not resume use of the laser system until the Radiation Safety Committee has reviewed the incident and approved the resumption of research.</w:t>
      </w:r>
    </w:p>
    <w:p w:rsidR="005C72C2" w:rsidRPr="00AF7537" w:rsidRDefault="005C72C2" w:rsidP="00F04D76">
      <w:pPr>
        <w:spacing w:after="0" w:line="240" w:lineRule="auto"/>
        <w:ind w:left="720" w:hanging="360"/>
        <w:jc w:val="both"/>
        <w:rPr>
          <w:rFonts w:eastAsia="Times New Roman" w:cstheme="minorHAnsi"/>
          <w:szCs w:val="24"/>
        </w:rPr>
      </w:pPr>
    </w:p>
    <w:p w:rsidR="005C72C2" w:rsidRPr="00AF7537" w:rsidRDefault="005C72C2" w:rsidP="00F04D76">
      <w:pPr>
        <w:spacing w:after="0" w:line="240" w:lineRule="auto"/>
        <w:ind w:left="720" w:hanging="360"/>
        <w:jc w:val="both"/>
        <w:rPr>
          <w:rFonts w:eastAsia="Times New Roman" w:cstheme="minorHAnsi"/>
          <w:szCs w:val="24"/>
        </w:rPr>
      </w:pPr>
    </w:p>
    <w:p w:rsidR="005C72C2" w:rsidRPr="00AF7537" w:rsidRDefault="005C72C2" w:rsidP="005C72C2">
      <w:pPr>
        <w:spacing w:after="0" w:line="240" w:lineRule="auto"/>
        <w:rPr>
          <w:rFonts w:eastAsia="Times New Roman" w:cstheme="minorHAnsi"/>
          <w:szCs w:val="24"/>
        </w:rPr>
      </w:pPr>
    </w:p>
    <w:p w:rsidR="005C72C2" w:rsidRPr="00AF7537" w:rsidRDefault="005C72C2" w:rsidP="005C72C2">
      <w:pPr>
        <w:spacing w:after="0" w:line="240" w:lineRule="auto"/>
        <w:rPr>
          <w:rFonts w:eastAsia="Times New Roman" w:cstheme="minorHAnsi"/>
          <w:szCs w:val="24"/>
        </w:rPr>
      </w:pPr>
    </w:p>
    <w:p w:rsidR="005C72C2" w:rsidRPr="00AF7537" w:rsidRDefault="005C72C2" w:rsidP="005C72C2">
      <w:pPr>
        <w:spacing w:after="0" w:line="240" w:lineRule="auto"/>
        <w:rPr>
          <w:rFonts w:eastAsia="Times New Roman" w:cstheme="minorHAnsi"/>
          <w:szCs w:val="24"/>
        </w:rPr>
      </w:pPr>
    </w:p>
    <w:p w:rsidR="005C72C2" w:rsidRPr="00AF7537" w:rsidRDefault="005C72C2" w:rsidP="005C72C2">
      <w:pPr>
        <w:spacing w:after="0" w:line="240" w:lineRule="auto"/>
        <w:rPr>
          <w:rFonts w:eastAsia="Times New Roman" w:cstheme="minorHAnsi"/>
          <w:szCs w:val="24"/>
        </w:rPr>
      </w:pPr>
    </w:p>
    <w:p w:rsidR="005C72C2" w:rsidRPr="00AF7537" w:rsidRDefault="005C72C2" w:rsidP="005C72C2">
      <w:pPr>
        <w:spacing w:after="0" w:line="240" w:lineRule="auto"/>
        <w:rPr>
          <w:rFonts w:eastAsia="Times New Roman" w:cstheme="minorHAnsi"/>
          <w:szCs w:val="24"/>
        </w:rPr>
      </w:pPr>
    </w:p>
    <w:p w:rsidR="005C72C2" w:rsidRPr="00AF7537" w:rsidRDefault="005C72C2" w:rsidP="005C72C2">
      <w:pPr>
        <w:spacing w:after="0" w:line="240" w:lineRule="auto"/>
        <w:rPr>
          <w:rFonts w:eastAsia="Times New Roman" w:cstheme="minorHAnsi"/>
          <w:szCs w:val="24"/>
        </w:rPr>
      </w:pPr>
    </w:p>
    <w:p w:rsidR="00194454" w:rsidRPr="00AF7537" w:rsidRDefault="00194454" w:rsidP="005C72C2">
      <w:pPr>
        <w:spacing w:after="0" w:line="240" w:lineRule="auto"/>
        <w:rPr>
          <w:rFonts w:eastAsia="Times New Roman" w:cstheme="minorHAnsi"/>
          <w:szCs w:val="24"/>
        </w:rPr>
      </w:pPr>
    </w:p>
    <w:p w:rsidR="00194454" w:rsidRPr="00AF7537" w:rsidRDefault="00194454" w:rsidP="005C72C2">
      <w:pPr>
        <w:spacing w:after="0" w:line="240" w:lineRule="auto"/>
        <w:rPr>
          <w:rFonts w:eastAsia="Times New Roman" w:cstheme="minorHAnsi"/>
          <w:szCs w:val="24"/>
        </w:rPr>
      </w:pPr>
    </w:p>
    <w:p w:rsidR="00194454" w:rsidRPr="00AF7537" w:rsidRDefault="00194454" w:rsidP="005C72C2">
      <w:pPr>
        <w:spacing w:after="0" w:line="240" w:lineRule="auto"/>
        <w:rPr>
          <w:rFonts w:eastAsia="Times New Roman" w:cstheme="minorHAnsi"/>
          <w:szCs w:val="24"/>
        </w:rPr>
      </w:pPr>
    </w:p>
    <w:p w:rsidR="00194454" w:rsidRPr="00AF7537" w:rsidRDefault="00194454" w:rsidP="005C72C2">
      <w:pPr>
        <w:spacing w:after="0" w:line="240" w:lineRule="auto"/>
        <w:rPr>
          <w:rFonts w:eastAsia="Times New Roman" w:cstheme="minorHAnsi"/>
          <w:szCs w:val="24"/>
        </w:rPr>
      </w:pPr>
    </w:p>
    <w:p w:rsidR="00194454" w:rsidRPr="00AF7537" w:rsidRDefault="00194454" w:rsidP="005C72C2">
      <w:pPr>
        <w:spacing w:after="0" w:line="240" w:lineRule="auto"/>
        <w:rPr>
          <w:rFonts w:eastAsia="Times New Roman" w:cstheme="minorHAnsi"/>
          <w:szCs w:val="24"/>
        </w:rPr>
      </w:pPr>
    </w:p>
    <w:p w:rsidR="00194454" w:rsidRPr="00AF7537" w:rsidRDefault="00194454" w:rsidP="005C72C2">
      <w:pPr>
        <w:spacing w:after="0" w:line="240" w:lineRule="auto"/>
        <w:rPr>
          <w:rFonts w:eastAsia="Times New Roman" w:cstheme="minorHAnsi"/>
          <w:szCs w:val="24"/>
        </w:rPr>
      </w:pPr>
    </w:p>
    <w:p w:rsidR="00194454" w:rsidRPr="00AF7537" w:rsidRDefault="00194454" w:rsidP="005C72C2">
      <w:pPr>
        <w:spacing w:after="0" w:line="240" w:lineRule="auto"/>
        <w:rPr>
          <w:rFonts w:eastAsia="Times New Roman" w:cstheme="minorHAnsi"/>
          <w:szCs w:val="24"/>
        </w:rPr>
      </w:pPr>
    </w:p>
    <w:p w:rsidR="00A72A81" w:rsidRPr="00AF7537" w:rsidRDefault="00A72A81">
      <w:pPr>
        <w:rPr>
          <w:rFonts w:eastAsia="Times New Roman" w:cstheme="minorHAnsi"/>
          <w:szCs w:val="24"/>
        </w:rPr>
      </w:pPr>
      <w:r w:rsidRPr="00AF7537">
        <w:rPr>
          <w:rFonts w:eastAsia="Times New Roman" w:cstheme="minorHAnsi"/>
          <w:szCs w:val="24"/>
        </w:rPr>
        <w:br w:type="page"/>
      </w:r>
    </w:p>
    <w:p w:rsidR="00A72A81" w:rsidRPr="00AF7537" w:rsidRDefault="00A72A81" w:rsidP="00194454">
      <w:pPr>
        <w:keepNext/>
        <w:spacing w:after="0" w:line="240" w:lineRule="auto"/>
        <w:jc w:val="both"/>
        <w:outlineLvl w:val="0"/>
        <w:rPr>
          <w:rFonts w:eastAsia="Times New Roman" w:cstheme="minorHAnsi"/>
          <w:szCs w:val="24"/>
        </w:rPr>
      </w:pPr>
    </w:p>
    <w:p w:rsidR="005C72C2" w:rsidRPr="00AF7537" w:rsidRDefault="005C72C2" w:rsidP="00194454">
      <w:pPr>
        <w:keepNext/>
        <w:spacing w:after="0" w:line="240" w:lineRule="auto"/>
        <w:jc w:val="both"/>
        <w:outlineLvl w:val="0"/>
        <w:rPr>
          <w:rFonts w:eastAsia="Times New Roman" w:cstheme="minorHAnsi"/>
          <w:b/>
          <w:sz w:val="32"/>
          <w:szCs w:val="24"/>
        </w:rPr>
      </w:pPr>
      <w:r w:rsidRPr="00AF7537">
        <w:rPr>
          <w:rFonts w:eastAsia="Times New Roman" w:cstheme="minorHAnsi"/>
          <w:b/>
          <w:sz w:val="32"/>
          <w:szCs w:val="24"/>
        </w:rPr>
        <w:t xml:space="preserve">Appendix C - </w:t>
      </w:r>
      <w:r w:rsidRPr="00AF7537">
        <w:rPr>
          <w:rFonts w:eastAsia="Times New Roman" w:cstheme="minorHAnsi"/>
          <w:sz w:val="32"/>
          <w:szCs w:val="24"/>
        </w:rPr>
        <w:t>Alignment Procedures</w:t>
      </w:r>
    </w:p>
    <w:p w:rsidR="005C72C2" w:rsidRPr="00AF7537" w:rsidRDefault="005C72C2" w:rsidP="005C72C2">
      <w:pPr>
        <w:spacing w:after="0" w:line="240" w:lineRule="auto"/>
        <w:jc w:val="both"/>
        <w:rPr>
          <w:rFonts w:eastAsia="Times New Roman" w:cstheme="minorHAnsi"/>
          <w:szCs w:val="24"/>
        </w:rPr>
      </w:pPr>
    </w:p>
    <w:p w:rsidR="005C72C2" w:rsidRPr="00AF7537" w:rsidRDefault="005C72C2" w:rsidP="005C72C2">
      <w:pPr>
        <w:numPr>
          <w:ilvl w:val="0"/>
          <w:numId w:val="16"/>
        </w:numPr>
        <w:spacing w:after="0" w:line="240" w:lineRule="auto"/>
        <w:jc w:val="both"/>
        <w:rPr>
          <w:rFonts w:eastAsia="Times New Roman" w:cstheme="minorHAnsi"/>
          <w:szCs w:val="24"/>
        </w:rPr>
      </w:pPr>
      <w:r w:rsidRPr="00AF7537">
        <w:rPr>
          <w:rFonts w:eastAsia="Times New Roman" w:cstheme="minorHAnsi"/>
          <w:szCs w:val="24"/>
          <w:u w:val="single"/>
        </w:rPr>
        <w:t>Pre-Alignment Safety</w:t>
      </w:r>
    </w:p>
    <w:p w:rsidR="005C72C2" w:rsidRPr="00AF7537" w:rsidRDefault="005C72C2" w:rsidP="005C72C2">
      <w:pPr>
        <w:spacing w:after="0" w:line="240" w:lineRule="auto"/>
        <w:ind w:left="360"/>
        <w:jc w:val="both"/>
        <w:rPr>
          <w:rFonts w:eastAsia="Times New Roman" w:cstheme="minorHAnsi"/>
          <w:szCs w:val="24"/>
        </w:rPr>
      </w:pPr>
    </w:p>
    <w:p w:rsidR="005C72C2" w:rsidRPr="00AF7537" w:rsidRDefault="005C72C2" w:rsidP="005C72C2">
      <w:pPr>
        <w:numPr>
          <w:ilvl w:val="1"/>
          <w:numId w:val="17"/>
        </w:numPr>
        <w:spacing w:after="0" w:line="240" w:lineRule="auto"/>
        <w:jc w:val="both"/>
        <w:rPr>
          <w:rFonts w:eastAsia="Times New Roman" w:cstheme="minorHAnsi"/>
          <w:szCs w:val="24"/>
        </w:rPr>
      </w:pPr>
      <w:r w:rsidRPr="00AF7537">
        <w:rPr>
          <w:rFonts w:eastAsia="Times New Roman" w:cstheme="minorHAnsi"/>
          <w:szCs w:val="24"/>
        </w:rPr>
        <w:t>Post the “Laser Alignment in Progress” notice sign outside the laser lab before beginning any alignment procedure.</w:t>
      </w:r>
    </w:p>
    <w:p w:rsidR="005C72C2" w:rsidRPr="00AF7537" w:rsidRDefault="005C72C2" w:rsidP="005C72C2">
      <w:pPr>
        <w:spacing w:after="0" w:line="240" w:lineRule="auto"/>
        <w:ind w:left="1800"/>
        <w:jc w:val="both"/>
        <w:rPr>
          <w:rFonts w:eastAsia="Times New Roman" w:cstheme="minorHAnsi"/>
          <w:szCs w:val="24"/>
        </w:rPr>
      </w:pPr>
    </w:p>
    <w:p w:rsidR="005C72C2" w:rsidRPr="00AF7537" w:rsidRDefault="005C72C2" w:rsidP="005C72C2">
      <w:pPr>
        <w:numPr>
          <w:ilvl w:val="1"/>
          <w:numId w:val="17"/>
        </w:numPr>
        <w:spacing w:after="0" w:line="240" w:lineRule="auto"/>
        <w:jc w:val="both"/>
        <w:rPr>
          <w:rFonts w:eastAsia="Times New Roman" w:cstheme="minorHAnsi"/>
          <w:szCs w:val="24"/>
        </w:rPr>
      </w:pPr>
      <w:r w:rsidRPr="00AF7537">
        <w:rPr>
          <w:rFonts w:eastAsia="Times New Roman" w:cstheme="minorHAnsi"/>
          <w:szCs w:val="24"/>
        </w:rPr>
        <w:t>Check that the laser curtain is securely closed with no gaps.</w:t>
      </w:r>
    </w:p>
    <w:p w:rsidR="005C72C2" w:rsidRPr="00AF7537" w:rsidRDefault="005C72C2" w:rsidP="005C72C2">
      <w:pPr>
        <w:spacing w:after="0" w:line="240" w:lineRule="auto"/>
        <w:jc w:val="both"/>
        <w:rPr>
          <w:rFonts w:eastAsia="Times New Roman" w:cstheme="minorHAnsi"/>
          <w:szCs w:val="24"/>
        </w:rPr>
      </w:pPr>
    </w:p>
    <w:p w:rsidR="005C72C2" w:rsidRPr="00AF7537" w:rsidRDefault="005C72C2" w:rsidP="005C72C2">
      <w:pPr>
        <w:numPr>
          <w:ilvl w:val="1"/>
          <w:numId w:val="17"/>
        </w:numPr>
        <w:spacing w:after="0" w:line="240" w:lineRule="auto"/>
        <w:jc w:val="both"/>
        <w:rPr>
          <w:rFonts w:eastAsia="Times New Roman" w:cstheme="minorHAnsi"/>
          <w:szCs w:val="24"/>
        </w:rPr>
      </w:pPr>
      <w:r w:rsidRPr="00AF7537">
        <w:rPr>
          <w:rFonts w:eastAsia="Times New Roman" w:cstheme="minorHAnsi"/>
          <w:szCs w:val="24"/>
        </w:rPr>
        <w:t>Only authorized personal are allowed in the laser lab during alignment.</w:t>
      </w:r>
    </w:p>
    <w:p w:rsidR="005C72C2" w:rsidRPr="00AF7537" w:rsidRDefault="005C72C2" w:rsidP="005C72C2">
      <w:pPr>
        <w:spacing w:after="0" w:line="240" w:lineRule="auto"/>
        <w:jc w:val="both"/>
        <w:rPr>
          <w:rFonts w:eastAsia="Times New Roman" w:cstheme="minorHAnsi"/>
          <w:szCs w:val="24"/>
        </w:rPr>
      </w:pPr>
    </w:p>
    <w:p w:rsidR="005C72C2" w:rsidRPr="00AF7537" w:rsidRDefault="005C72C2" w:rsidP="005C72C2">
      <w:pPr>
        <w:numPr>
          <w:ilvl w:val="1"/>
          <w:numId w:val="17"/>
        </w:numPr>
        <w:spacing w:after="0" w:line="240" w:lineRule="auto"/>
        <w:jc w:val="both"/>
        <w:rPr>
          <w:rFonts w:eastAsia="Times New Roman" w:cstheme="minorHAnsi"/>
          <w:szCs w:val="24"/>
        </w:rPr>
      </w:pPr>
      <w:r w:rsidRPr="00AF7537">
        <w:rPr>
          <w:rFonts w:eastAsia="Times New Roman" w:cstheme="minorHAnsi"/>
          <w:szCs w:val="24"/>
        </w:rPr>
        <w:t>All personal in the room must wear the appropriate laser protective eyewear during alignment.</w:t>
      </w:r>
    </w:p>
    <w:p w:rsidR="005C72C2" w:rsidRPr="00AF7537" w:rsidRDefault="005C72C2" w:rsidP="005C72C2">
      <w:pPr>
        <w:spacing w:after="0" w:line="240" w:lineRule="auto"/>
        <w:jc w:val="both"/>
        <w:rPr>
          <w:rFonts w:eastAsia="Times New Roman" w:cstheme="minorHAnsi"/>
          <w:szCs w:val="24"/>
        </w:rPr>
      </w:pPr>
    </w:p>
    <w:p w:rsidR="005C72C2" w:rsidRPr="00AF7537" w:rsidRDefault="005C72C2" w:rsidP="005C72C2">
      <w:pPr>
        <w:numPr>
          <w:ilvl w:val="1"/>
          <w:numId w:val="17"/>
        </w:numPr>
        <w:spacing w:after="0" w:line="240" w:lineRule="auto"/>
        <w:jc w:val="both"/>
        <w:rPr>
          <w:rFonts w:eastAsia="Times New Roman" w:cstheme="minorHAnsi"/>
          <w:szCs w:val="24"/>
        </w:rPr>
      </w:pPr>
      <w:r w:rsidRPr="00AF7537">
        <w:rPr>
          <w:rFonts w:eastAsia="Times New Roman" w:cstheme="minorHAnsi"/>
          <w:szCs w:val="24"/>
        </w:rPr>
        <w:t>To reduce accidental reflections, watches, rings, dangling badges, and other reflective jewelry or materials must be taken off before any alignment activity begins.</w:t>
      </w:r>
    </w:p>
    <w:p w:rsidR="005C72C2" w:rsidRPr="00AF7537" w:rsidRDefault="005C72C2" w:rsidP="005C72C2">
      <w:pPr>
        <w:spacing w:after="0" w:line="240" w:lineRule="auto"/>
        <w:jc w:val="both"/>
        <w:rPr>
          <w:rFonts w:eastAsia="Times New Roman" w:cstheme="minorHAnsi"/>
          <w:szCs w:val="24"/>
        </w:rPr>
      </w:pPr>
    </w:p>
    <w:p w:rsidR="005C72C2" w:rsidRPr="00AF7537" w:rsidRDefault="005C72C2" w:rsidP="005C72C2">
      <w:pPr>
        <w:numPr>
          <w:ilvl w:val="1"/>
          <w:numId w:val="17"/>
        </w:numPr>
        <w:spacing w:after="0" w:line="240" w:lineRule="auto"/>
        <w:jc w:val="both"/>
        <w:rPr>
          <w:rFonts w:eastAsia="Times New Roman" w:cstheme="minorHAnsi"/>
          <w:szCs w:val="24"/>
        </w:rPr>
      </w:pPr>
      <w:r w:rsidRPr="00AF7537">
        <w:rPr>
          <w:rFonts w:eastAsia="Times New Roman" w:cstheme="minorHAnsi"/>
          <w:szCs w:val="24"/>
        </w:rPr>
        <w:t>Alignment should only be performed when there is at least two authorized users present who have been trained to respond to a laser safety emergency.</w:t>
      </w:r>
    </w:p>
    <w:p w:rsidR="005C72C2" w:rsidRPr="00AF7537" w:rsidRDefault="005C72C2" w:rsidP="005C72C2">
      <w:pPr>
        <w:spacing w:after="0" w:line="240" w:lineRule="auto"/>
        <w:jc w:val="both"/>
        <w:rPr>
          <w:rFonts w:eastAsia="Times New Roman" w:cstheme="minorHAnsi"/>
          <w:szCs w:val="24"/>
        </w:rPr>
      </w:pPr>
    </w:p>
    <w:p w:rsidR="005C72C2" w:rsidRPr="00AF7537" w:rsidRDefault="005C72C2" w:rsidP="005C72C2">
      <w:pPr>
        <w:numPr>
          <w:ilvl w:val="1"/>
          <w:numId w:val="17"/>
        </w:numPr>
        <w:spacing w:after="0" w:line="240" w:lineRule="auto"/>
        <w:jc w:val="both"/>
        <w:rPr>
          <w:rFonts w:eastAsia="Times New Roman" w:cstheme="minorHAnsi"/>
          <w:szCs w:val="24"/>
        </w:rPr>
      </w:pPr>
      <w:r w:rsidRPr="00AF7537">
        <w:rPr>
          <w:rFonts w:eastAsia="Times New Roman" w:cstheme="minorHAnsi"/>
          <w:szCs w:val="24"/>
        </w:rPr>
        <w:t>Check for and remove any foreign objects in the beam path other than safety controls such as beam blocks. Remove all unnecessary equipment, tools, and combustible materials from the laser table and immediate area to minimize the possibility of stray reflections and non-beam accidents.</w:t>
      </w:r>
    </w:p>
    <w:p w:rsidR="005C72C2" w:rsidRPr="00AF7537" w:rsidRDefault="005C72C2" w:rsidP="005C72C2">
      <w:pPr>
        <w:spacing w:after="0" w:line="240" w:lineRule="auto"/>
        <w:jc w:val="both"/>
        <w:rPr>
          <w:rFonts w:eastAsia="Times New Roman" w:cstheme="minorHAnsi"/>
          <w:szCs w:val="24"/>
        </w:rPr>
      </w:pPr>
    </w:p>
    <w:p w:rsidR="005C72C2" w:rsidRPr="00AF7537" w:rsidRDefault="005C72C2" w:rsidP="005C72C2">
      <w:pPr>
        <w:numPr>
          <w:ilvl w:val="0"/>
          <w:numId w:val="16"/>
        </w:numPr>
        <w:spacing w:after="0" w:line="240" w:lineRule="auto"/>
        <w:jc w:val="both"/>
        <w:rPr>
          <w:rFonts w:eastAsia="Times New Roman" w:cstheme="minorHAnsi"/>
          <w:szCs w:val="24"/>
        </w:rPr>
      </w:pPr>
      <w:r w:rsidRPr="00AF7537">
        <w:rPr>
          <w:rFonts w:eastAsia="Times New Roman" w:cstheme="minorHAnsi"/>
          <w:szCs w:val="24"/>
          <w:u w:val="single"/>
        </w:rPr>
        <w:t>General Alignment Safety Concerns</w:t>
      </w:r>
    </w:p>
    <w:p w:rsidR="005C72C2" w:rsidRPr="00AF7537" w:rsidRDefault="005C72C2" w:rsidP="005C72C2">
      <w:pPr>
        <w:spacing w:after="0" w:line="240" w:lineRule="auto"/>
        <w:ind w:left="1800"/>
        <w:jc w:val="both"/>
        <w:rPr>
          <w:rFonts w:eastAsia="Times New Roman" w:cstheme="minorHAnsi"/>
          <w:szCs w:val="24"/>
        </w:rPr>
      </w:pPr>
    </w:p>
    <w:p w:rsidR="005C72C2" w:rsidRPr="00AF7537" w:rsidRDefault="005C72C2" w:rsidP="005C72C2">
      <w:pPr>
        <w:numPr>
          <w:ilvl w:val="1"/>
          <w:numId w:val="14"/>
        </w:numPr>
        <w:spacing w:after="0" w:line="240" w:lineRule="auto"/>
        <w:jc w:val="both"/>
        <w:rPr>
          <w:rFonts w:eastAsia="Times New Roman" w:cstheme="minorHAnsi"/>
          <w:szCs w:val="24"/>
        </w:rPr>
      </w:pPr>
      <w:r w:rsidRPr="00AF7537">
        <w:rPr>
          <w:rFonts w:eastAsia="Times New Roman" w:cstheme="minorHAnsi"/>
          <w:szCs w:val="24"/>
        </w:rPr>
        <w:t>Use of non-reflective alignment tools should be considered. When reflective tools are required, be mindful to keep tools out of the beam path.</w:t>
      </w:r>
    </w:p>
    <w:p w:rsidR="005C72C2" w:rsidRPr="00AF7537" w:rsidRDefault="005C72C2" w:rsidP="005C72C2">
      <w:pPr>
        <w:spacing w:after="0" w:line="240" w:lineRule="auto"/>
        <w:jc w:val="both"/>
        <w:rPr>
          <w:rFonts w:eastAsia="Times New Roman" w:cstheme="minorHAnsi"/>
          <w:szCs w:val="24"/>
        </w:rPr>
      </w:pPr>
    </w:p>
    <w:p w:rsidR="005C72C2" w:rsidRPr="00AF7537" w:rsidRDefault="005C72C2" w:rsidP="005C72C2">
      <w:pPr>
        <w:numPr>
          <w:ilvl w:val="1"/>
          <w:numId w:val="14"/>
        </w:numPr>
        <w:spacing w:after="0" w:line="240" w:lineRule="auto"/>
        <w:jc w:val="both"/>
        <w:rPr>
          <w:rFonts w:eastAsia="Times New Roman" w:cstheme="minorHAnsi"/>
          <w:szCs w:val="24"/>
        </w:rPr>
      </w:pPr>
      <w:r w:rsidRPr="00AF7537">
        <w:rPr>
          <w:rFonts w:eastAsia="Times New Roman" w:cstheme="minorHAnsi"/>
          <w:szCs w:val="24"/>
        </w:rPr>
        <w:t>Never allow the beam to propagate beyond the point to which you have aligned and always be aware of the full beam path.</w:t>
      </w:r>
    </w:p>
    <w:p w:rsidR="005C72C2" w:rsidRPr="00AF7537" w:rsidRDefault="005C72C2" w:rsidP="005C72C2">
      <w:pPr>
        <w:spacing w:after="0" w:line="240" w:lineRule="auto"/>
        <w:jc w:val="both"/>
        <w:rPr>
          <w:rFonts w:eastAsia="Times New Roman" w:cstheme="minorHAnsi"/>
          <w:szCs w:val="24"/>
        </w:rPr>
      </w:pPr>
    </w:p>
    <w:p w:rsidR="005C72C2" w:rsidRPr="00AF7537" w:rsidRDefault="005C72C2" w:rsidP="005C72C2">
      <w:pPr>
        <w:numPr>
          <w:ilvl w:val="1"/>
          <w:numId w:val="14"/>
        </w:numPr>
        <w:spacing w:after="0" w:line="240" w:lineRule="auto"/>
        <w:jc w:val="both"/>
        <w:rPr>
          <w:rFonts w:eastAsia="Times New Roman" w:cstheme="minorHAnsi"/>
          <w:szCs w:val="24"/>
        </w:rPr>
      </w:pPr>
      <w:r w:rsidRPr="00AF7537">
        <w:rPr>
          <w:rFonts w:eastAsia="Times New Roman" w:cstheme="minorHAnsi"/>
          <w:szCs w:val="24"/>
        </w:rPr>
        <w:t>Always block the beam upstream when inserting/removing anything into/from the beam path, such as alignment irises.</w:t>
      </w:r>
    </w:p>
    <w:p w:rsidR="005C72C2" w:rsidRPr="00AF7537" w:rsidRDefault="005C72C2" w:rsidP="005C72C2">
      <w:pPr>
        <w:spacing w:after="0" w:line="240" w:lineRule="auto"/>
        <w:jc w:val="both"/>
        <w:rPr>
          <w:rFonts w:eastAsia="Times New Roman" w:cstheme="minorHAnsi"/>
          <w:szCs w:val="24"/>
        </w:rPr>
      </w:pPr>
    </w:p>
    <w:p w:rsidR="005C72C2" w:rsidRPr="00AF7537" w:rsidRDefault="005C72C2" w:rsidP="005C72C2">
      <w:pPr>
        <w:numPr>
          <w:ilvl w:val="1"/>
          <w:numId w:val="14"/>
        </w:numPr>
        <w:spacing w:after="0" w:line="240" w:lineRule="auto"/>
        <w:jc w:val="both"/>
        <w:rPr>
          <w:rFonts w:eastAsia="Times New Roman" w:cstheme="minorHAnsi"/>
          <w:szCs w:val="24"/>
        </w:rPr>
      </w:pPr>
      <w:r w:rsidRPr="00AF7537">
        <w:rPr>
          <w:rFonts w:eastAsia="Times New Roman" w:cstheme="minorHAnsi"/>
          <w:szCs w:val="24"/>
        </w:rPr>
        <w:t>Use a pair of index cards when checking the alignment of the beam so that you never have to leave the beam unblocked to move a card past a mirror.</w:t>
      </w:r>
    </w:p>
    <w:p w:rsidR="005C72C2" w:rsidRPr="00AF7537" w:rsidRDefault="005C72C2" w:rsidP="005C72C2">
      <w:pPr>
        <w:spacing w:after="0" w:line="240" w:lineRule="auto"/>
        <w:jc w:val="both"/>
        <w:rPr>
          <w:rFonts w:eastAsia="Times New Roman" w:cstheme="minorHAnsi"/>
          <w:szCs w:val="24"/>
        </w:rPr>
      </w:pPr>
    </w:p>
    <w:p w:rsidR="005C72C2" w:rsidRPr="00AF7537" w:rsidRDefault="005C72C2" w:rsidP="005C72C2">
      <w:pPr>
        <w:numPr>
          <w:ilvl w:val="1"/>
          <w:numId w:val="14"/>
        </w:numPr>
        <w:spacing w:after="0" w:line="240" w:lineRule="auto"/>
        <w:jc w:val="both"/>
        <w:rPr>
          <w:rFonts w:eastAsia="Times New Roman" w:cstheme="minorHAnsi"/>
          <w:szCs w:val="24"/>
        </w:rPr>
      </w:pPr>
      <w:r w:rsidRPr="00AF7537">
        <w:rPr>
          <w:rFonts w:eastAsia="Times New Roman" w:cstheme="minorHAnsi"/>
          <w:szCs w:val="24"/>
        </w:rPr>
        <w:t xml:space="preserve">As alignment proceeds down the table, a beam block should always be placed </w:t>
      </w:r>
      <w:r w:rsidR="006C3A5C" w:rsidRPr="00AF7537">
        <w:rPr>
          <w:rFonts w:eastAsia="Times New Roman" w:cstheme="minorHAnsi"/>
          <w:szCs w:val="24"/>
        </w:rPr>
        <w:t>downstream</w:t>
      </w:r>
      <w:r w:rsidRPr="00AF7537">
        <w:rPr>
          <w:rFonts w:eastAsia="Times New Roman" w:cstheme="minorHAnsi"/>
          <w:szCs w:val="24"/>
        </w:rPr>
        <w:t xml:space="preserve"> in a position to catch the beam directly after the pair of mirrors being aligned, preventing the beam from propagating through an unaligned path.</w:t>
      </w:r>
    </w:p>
    <w:p w:rsidR="005C72C2" w:rsidRPr="00AF7537" w:rsidRDefault="005C72C2" w:rsidP="005C72C2">
      <w:pPr>
        <w:spacing w:after="0" w:line="240" w:lineRule="auto"/>
        <w:jc w:val="both"/>
        <w:rPr>
          <w:rFonts w:eastAsia="Times New Roman" w:cstheme="minorHAnsi"/>
          <w:szCs w:val="24"/>
        </w:rPr>
      </w:pPr>
    </w:p>
    <w:p w:rsidR="005C72C2" w:rsidRPr="00AF7537" w:rsidRDefault="005C72C2" w:rsidP="005C72C2">
      <w:pPr>
        <w:numPr>
          <w:ilvl w:val="1"/>
          <w:numId w:val="14"/>
        </w:numPr>
        <w:spacing w:after="0" w:line="240" w:lineRule="auto"/>
        <w:jc w:val="both"/>
        <w:rPr>
          <w:rFonts w:eastAsia="Times New Roman" w:cstheme="minorHAnsi"/>
          <w:szCs w:val="24"/>
        </w:rPr>
      </w:pPr>
      <w:r w:rsidRPr="00AF7537">
        <w:rPr>
          <w:rFonts w:eastAsia="Times New Roman" w:cstheme="minorHAnsi"/>
          <w:szCs w:val="24"/>
        </w:rPr>
        <w:t xml:space="preserve">Be aware that all transmissive optics generate back reflections and some reflective optics have substantial leak through. When working with these components be sure to track, block, and record all stray beams. This is a particular concern with filters (We currently use both ND and </w:t>
      </w:r>
      <w:proofErr w:type="spellStart"/>
      <w:r w:rsidRPr="00AF7537">
        <w:rPr>
          <w:rFonts w:eastAsia="Times New Roman" w:cstheme="minorHAnsi"/>
          <w:szCs w:val="24"/>
        </w:rPr>
        <w:t>Bandpass</w:t>
      </w:r>
      <w:proofErr w:type="spellEnd"/>
      <w:r w:rsidRPr="00AF7537">
        <w:rPr>
          <w:rFonts w:eastAsia="Times New Roman" w:cstheme="minorHAnsi"/>
          <w:szCs w:val="24"/>
        </w:rPr>
        <w:t xml:space="preserve"> filters), which generate strong specular reflections that can propagate back up stream a long way before diverging off the beam path due to very slight miss alignments. When such a reflection travels back upstream and encounters a beam splitting optic a new beam path can be formed in an unexpected direction.</w:t>
      </w:r>
    </w:p>
    <w:p w:rsidR="005C72C2" w:rsidRPr="00AF7537" w:rsidRDefault="005C72C2" w:rsidP="005C72C2">
      <w:pPr>
        <w:spacing w:after="0" w:line="240" w:lineRule="auto"/>
        <w:jc w:val="both"/>
        <w:rPr>
          <w:rFonts w:eastAsia="Times New Roman" w:cstheme="minorHAnsi"/>
          <w:szCs w:val="24"/>
        </w:rPr>
      </w:pPr>
    </w:p>
    <w:p w:rsidR="005C72C2" w:rsidRPr="00AF7537" w:rsidRDefault="005C72C2" w:rsidP="005C72C2">
      <w:pPr>
        <w:numPr>
          <w:ilvl w:val="1"/>
          <w:numId w:val="14"/>
        </w:numPr>
        <w:spacing w:after="0" w:line="240" w:lineRule="auto"/>
        <w:jc w:val="both"/>
        <w:rPr>
          <w:rFonts w:eastAsia="Times New Roman" w:cstheme="minorHAnsi"/>
          <w:szCs w:val="24"/>
        </w:rPr>
      </w:pPr>
      <w:r w:rsidRPr="00AF7537">
        <w:rPr>
          <w:rFonts w:eastAsia="Times New Roman" w:cstheme="minorHAnsi"/>
          <w:szCs w:val="24"/>
        </w:rPr>
        <w:lastRenderedPageBreak/>
        <w:t>When working with focusing elements, it important to be aware that there may be sufficient intensity at the focus to burn skin and/or ignite combustible materials, such as index cards. At sufficiently high powers the focus may create plasma in the air resulting in a loud “popping” noise at the repetition rate of the laser, a glowing white spot at the focus where nonlinear optical processes are occurring, and the creation of ozone that smells like electric discharge. This can be disconcerting when unexpected. If this occurs simply block the beam upstream from the focusing element and either reduce the power of the beam or change the focusing element to a less tightly focusing optic.</w:t>
      </w:r>
    </w:p>
    <w:p w:rsidR="005C72C2" w:rsidRPr="00AF7537" w:rsidRDefault="005C72C2" w:rsidP="005C72C2">
      <w:pPr>
        <w:spacing w:after="0" w:line="240" w:lineRule="auto"/>
        <w:ind w:left="1440"/>
        <w:jc w:val="both"/>
        <w:rPr>
          <w:rFonts w:eastAsia="Times New Roman" w:cstheme="minorHAnsi"/>
          <w:szCs w:val="24"/>
        </w:rPr>
      </w:pPr>
    </w:p>
    <w:p w:rsidR="005C72C2" w:rsidRPr="00AF7537" w:rsidRDefault="005C72C2" w:rsidP="005C72C2">
      <w:pPr>
        <w:keepNext/>
        <w:numPr>
          <w:ilvl w:val="0"/>
          <w:numId w:val="16"/>
        </w:numPr>
        <w:spacing w:after="0" w:line="240" w:lineRule="auto"/>
        <w:jc w:val="both"/>
        <w:outlineLvl w:val="1"/>
        <w:rPr>
          <w:rFonts w:eastAsia="Times New Roman" w:cstheme="minorHAnsi"/>
          <w:szCs w:val="24"/>
          <w:u w:val="single"/>
        </w:rPr>
      </w:pPr>
      <w:r w:rsidRPr="00AF7537">
        <w:rPr>
          <w:rFonts w:eastAsia="Times New Roman" w:cstheme="minorHAnsi"/>
          <w:szCs w:val="24"/>
          <w:u w:val="single"/>
        </w:rPr>
        <w:t>Internal alignment Mirrors</w:t>
      </w:r>
    </w:p>
    <w:p w:rsidR="005C72C2" w:rsidRPr="00AF7537" w:rsidRDefault="005C72C2" w:rsidP="005C72C2">
      <w:pPr>
        <w:keepNext/>
        <w:spacing w:after="0" w:line="240" w:lineRule="auto"/>
        <w:ind w:left="720"/>
        <w:jc w:val="both"/>
        <w:outlineLvl w:val="1"/>
        <w:rPr>
          <w:rFonts w:eastAsia="Times New Roman" w:cstheme="minorHAnsi"/>
          <w:szCs w:val="24"/>
          <w:u w:val="single"/>
        </w:rPr>
      </w:pPr>
      <w:r w:rsidRPr="00AF7537">
        <w:rPr>
          <w:rFonts w:eastAsia="Times New Roman" w:cstheme="minorHAnsi"/>
          <w:color w:val="0000FF"/>
          <w:szCs w:val="24"/>
          <w:u w:val="single"/>
        </w:rPr>
        <w:t>(SAMPLE TEXT – text below may be retained, edited, or deleted as appropriate for factual accuracy)</w:t>
      </w:r>
    </w:p>
    <w:p w:rsidR="005C72C2" w:rsidRPr="00AF7537" w:rsidRDefault="005C72C2" w:rsidP="005C72C2">
      <w:pPr>
        <w:spacing w:after="0" w:line="240" w:lineRule="auto"/>
        <w:ind w:left="1440"/>
        <w:jc w:val="both"/>
        <w:rPr>
          <w:rFonts w:eastAsia="Times New Roman" w:cstheme="minorHAnsi"/>
          <w:b/>
          <w:color w:val="0000FF"/>
          <w:szCs w:val="24"/>
        </w:rPr>
      </w:pPr>
    </w:p>
    <w:p w:rsidR="005C72C2" w:rsidRPr="00AF7537" w:rsidRDefault="005C72C2" w:rsidP="005C72C2">
      <w:pPr>
        <w:numPr>
          <w:ilvl w:val="0"/>
          <w:numId w:val="18"/>
        </w:numPr>
        <w:spacing w:after="0" w:line="240" w:lineRule="auto"/>
        <w:ind w:left="1440"/>
        <w:jc w:val="both"/>
        <w:rPr>
          <w:rFonts w:eastAsia="Times New Roman" w:cstheme="minorHAnsi"/>
          <w:color w:val="0000FF"/>
          <w:szCs w:val="24"/>
        </w:rPr>
      </w:pPr>
      <w:r w:rsidRPr="00AF7537">
        <w:rPr>
          <w:rFonts w:eastAsia="Times New Roman" w:cstheme="minorHAnsi"/>
          <w:szCs w:val="24"/>
        </w:rPr>
        <w:t xml:space="preserve">Ensure that all users are wearing appropriate laser protective eyewear, warning signs are posted, and laboratory doors are closed.  </w:t>
      </w:r>
      <w:r w:rsidRPr="00AF7537">
        <w:rPr>
          <w:rFonts w:eastAsia="Times New Roman" w:cstheme="minorHAnsi"/>
          <w:color w:val="0000FF"/>
          <w:szCs w:val="24"/>
        </w:rPr>
        <w:t xml:space="preserve">Check that the laser path goes to the power meter and is enclosed.   </w:t>
      </w:r>
    </w:p>
    <w:p w:rsidR="005C72C2" w:rsidRPr="00AF7537" w:rsidRDefault="005C72C2" w:rsidP="005C72C2">
      <w:pPr>
        <w:numPr>
          <w:ilvl w:val="0"/>
          <w:numId w:val="18"/>
        </w:numPr>
        <w:spacing w:after="0" w:line="240" w:lineRule="auto"/>
        <w:ind w:left="1440"/>
        <w:jc w:val="both"/>
        <w:rPr>
          <w:rFonts w:eastAsia="Times New Roman" w:cstheme="minorHAnsi"/>
          <w:color w:val="0000FF"/>
          <w:szCs w:val="24"/>
        </w:rPr>
      </w:pPr>
      <w:r w:rsidRPr="00AF7537">
        <w:rPr>
          <w:rFonts w:eastAsia="Times New Roman" w:cstheme="minorHAnsi"/>
          <w:color w:val="0000FF"/>
          <w:szCs w:val="24"/>
        </w:rPr>
        <w:t xml:space="preserve">Turn on the cooling water.  </w:t>
      </w:r>
    </w:p>
    <w:p w:rsidR="005C72C2" w:rsidRPr="00AF7537" w:rsidRDefault="005C72C2" w:rsidP="005C72C2">
      <w:pPr>
        <w:numPr>
          <w:ilvl w:val="0"/>
          <w:numId w:val="18"/>
        </w:numPr>
        <w:spacing w:after="0" w:line="240" w:lineRule="auto"/>
        <w:ind w:left="1440"/>
        <w:jc w:val="both"/>
        <w:rPr>
          <w:rFonts w:eastAsia="Times New Roman" w:cstheme="minorHAnsi"/>
          <w:color w:val="0000FF"/>
          <w:szCs w:val="24"/>
        </w:rPr>
      </w:pPr>
      <w:r w:rsidRPr="00AF7537">
        <w:rPr>
          <w:rFonts w:eastAsia="Times New Roman" w:cstheme="minorHAnsi"/>
          <w:color w:val="0000FF"/>
          <w:szCs w:val="24"/>
        </w:rPr>
        <w:t xml:space="preserve">Turn on the power supply, checking that the water light comes on.  </w:t>
      </w:r>
    </w:p>
    <w:p w:rsidR="005C72C2" w:rsidRPr="00AF7537" w:rsidRDefault="005C72C2" w:rsidP="005C72C2">
      <w:pPr>
        <w:numPr>
          <w:ilvl w:val="0"/>
          <w:numId w:val="18"/>
        </w:numPr>
        <w:spacing w:after="0" w:line="240" w:lineRule="auto"/>
        <w:ind w:left="1440"/>
        <w:jc w:val="both"/>
        <w:rPr>
          <w:rFonts w:eastAsia="Times New Roman" w:cstheme="minorHAnsi"/>
          <w:color w:val="0000FF"/>
          <w:szCs w:val="24"/>
        </w:rPr>
      </w:pPr>
      <w:r w:rsidRPr="00AF7537">
        <w:rPr>
          <w:rFonts w:eastAsia="Times New Roman" w:cstheme="minorHAnsi"/>
          <w:color w:val="0000FF"/>
          <w:szCs w:val="24"/>
        </w:rPr>
        <w:t xml:space="preserve">Turn to current mode/ full power; turn on the laser and press start.  </w:t>
      </w:r>
    </w:p>
    <w:p w:rsidR="005C72C2" w:rsidRPr="00AF7537" w:rsidRDefault="005C72C2" w:rsidP="005C72C2">
      <w:pPr>
        <w:numPr>
          <w:ilvl w:val="0"/>
          <w:numId w:val="18"/>
        </w:numPr>
        <w:spacing w:after="0" w:line="240" w:lineRule="auto"/>
        <w:ind w:left="1440"/>
        <w:jc w:val="both"/>
        <w:rPr>
          <w:rFonts w:eastAsia="Times New Roman" w:cstheme="minorHAnsi"/>
          <w:color w:val="0000FF"/>
          <w:szCs w:val="24"/>
        </w:rPr>
      </w:pPr>
      <w:r w:rsidRPr="00AF7537">
        <w:rPr>
          <w:rFonts w:eastAsia="Times New Roman" w:cstheme="minorHAnsi"/>
          <w:color w:val="0000FF"/>
          <w:szCs w:val="24"/>
        </w:rPr>
        <w:t xml:space="preserve">Adjust vertical and horizontal knobs back to maximum power. </w:t>
      </w:r>
    </w:p>
    <w:p w:rsidR="005C72C2" w:rsidRPr="00AF7537" w:rsidRDefault="005C72C2" w:rsidP="005C72C2">
      <w:pPr>
        <w:numPr>
          <w:ilvl w:val="0"/>
          <w:numId w:val="18"/>
        </w:numPr>
        <w:spacing w:after="0" w:line="240" w:lineRule="auto"/>
        <w:ind w:left="1440"/>
        <w:jc w:val="both"/>
        <w:rPr>
          <w:rFonts w:eastAsia="Times New Roman" w:cstheme="minorHAnsi"/>
          <w:color w:val="0000FF"/>
          <w:szCs w:val="24"/>
        </w:rPr>
      </w:pPr>
      <w:r w:rsidRPr="00AF7537">
        <w:rPr>
          <w:rFonts w:eastAsia="Times New Roman" w:cstheme="minorHAnsi"/>
          <w:color w:val="0000FF"/>
          <w:szCs w:val="24"/>
        </w:rPr>
        <w:t>Turn off the laser and power supply.</w:t>
      </w:r>
    </w:p>
    <w:p w:rsidR="005C72C2" w:rsidRPr="00AF7537" w:rsidRDefault="005C72C2" w:rsidP="005C72C2">
      <w:pPr>
        <w:numPr>
          <w:ilvl w:val="0"/>
          <w:numId w:val="18"/>
        </w:numPr>
        <w:spacing w:after="0" w:line="240" w:lineRule="auto"/>
        <w:ind w:left="1440"/>
        <w:jc w:val="both"/>
        <w:rPr>
          <w:rFonts w:eastAsia="Times New Roman" w:cstheme="minorHAnsi"/>
          <w:color w:val="0000FF"/>
          <w:szCs w:val="24"/>
        </w:rPr>
      </w:pPr>
      <w:r w:rsidRPr="00AF7537">
        <w:rPr>
          <w:rFonts w:eastAsia="Times New Roman" w:cstheme="minorHAnsi"/>
          <w:color w:val="0000FF"/>
          <w:szCs w:val="24"/>
        </w:rPr>
        <w:t xml:space="preserve">Take off the lid and screw on safety overrides.  </w:t>
      </w:r>
    </w:p>
    <w:p w:rsidR="005C72C2" w:rsidRPr="00AF7537" w:rsidRDefault="005C72C2" w:rsidP="005C72C2">
      <w:pPr>
        <w:numPr>
          <w:ilvl w:val="0"/>
          <w:numId w:val="18"/>
        </w:numPr>
        <w:spacing w:after="0" w:line="240" w:lineRule="auto"/>
        <w:ind w:left="1440"/>
        <w:jc w:val="both"/>
        <w:rPr>
          <w:rFonts w:eastAsia="Times New Roman" w:cstheme="minorHAnsi"/>
          <w:color w:val="0000FF"/>
          <w:szCs w:val="24"/>
        </w:rPr>
      </w:pPr>
      <w:r w:rsidRPr="00AF7537">
        <w:rPr>
          <w:rFonts w:eastAsia="Times New Roman" w:cstheme="minorHAnsi"/>
          <w:color w:val="0000FF"/>
          <w:szCs w:val="24"/>
        </w:rPr>
        <w:t xml:space="preserve">Test the power again (after turning the laser back on).  Adjust to full power.  </w:t>
      </w:r>
    </w:p>
    <w:p w:rsidR="005C72C2" w:rsidRPr="00AF7537" w:rsidRDefault="005C72C2" w:rsidP="005C72C2">
      <w:pPr>
        <w:numPr>
          <w:ilvl w:val="0"/>
          <w:numId w:val="18"/>
        </w:numPr>
        <w:spacing w:after="0" w:line="240" w:lineRule="auto"/>
        <w:ind w:left="1440"/>
        <w:jc w:val="both"/>
        <w:rPr>
          <w:rFonts w:eastAsia="Times New Roman" w:cstheme="minorHAnsi"/>
          <w:color w:val="0000FF"/>
          <w:szCs w:val="24"/>
        </w:rPr>
      </w:pPr>
      <w:r w:rsidRPr="00AF7537">
        <w:rPr>
          <w:rFonts w:eastAsia="Times New Roman" w:cstheme="minorHAnsi"/>
          <w:color w:val="0000FF"/>
          <w:szCs w:val="24"/>
        </w:rPr>
        <w:t xml:space="preserve">Use a non-reflective 7/16 wrench.  Turn the vertical front knob to ___ power and adjust the back vertical knob in the opposite direction to see if power increases past the original power.  If so, repeat.  If not, turn the front knob in the other direction and repeat.  </w:t>
      </w:r>
    </w:p>
    <w:p w:rsidR="005C72C2" w:rsidRPr="00AF7537" w:rsidRDefault="005C72C2" w:rsidP="005C72C2">
      <w:pPr>
        <w:numPr>
          <w:ilvl w:val="0"/>
          <w:numId w:val="18"/>
        </w:numPr>
        <w:spacing w:after="0" w:line="240" w:lineRule="auto"/>
        <w:ind w:left="1440"/>
        <w:jc w:val="both"/>
        <w:rPr>
          <w:rFonts w:eastAsia="Times New Roman" w:cstheme="minorHAnsi"/>
          <w:color w:val="0000FF"/>
          <w:szCs w:val="24"/>
        </w:rPr>
      </w:pPr>
      <w:r w:rsidRPr="00AF7537">
        <w:rPr>
          <w:rFonts w:eastAsia="Times New Roman" w:cstheme="minorHAnsi"/>
          <w:color w:val="0000FF"/>
          <w:szCs w:val="24"/>
        </w:rPr>
        <w:t xml:space="preserve">When the power is maximized, turn off the laser.  </w:t>
      </w:r>
    </w:p>
    <w:p w:rsidR="00194454" w:rsidRPr="00AF7537" w:rsidRDefault="005C72C2" w:rsidP="00194454">
      <w:pPr>
        <w:numPr>
          <w:ilvl w:val="0"/>
          <w:numId w:val="18"/>
        </w:numPr>
        <w:spacing w:after="0" w:line="240" w:lineRule="auto"/>
        <w:ind w:left="1440"/>
        <w:jc w:val="both"/>
        <w:rPr>
          <w:rFonts w:eastAsia="Times New Roman" w:cstheme="minorHAnsi"/>
          <w:color w:val="0000FF"/>
          <w:szCs w:val="24"/>
        </w:rPr>
      </w:pPr>
      <w:r w:rsidRPr="00AF7537">
        <w:rPr>
          <w:rFonts w:eastAsia="Times New Roman" w:cstheme="minorHAnsi"/>
          <w:color w:val="0000FF"/>
          <w:szCs w:val="24"/>
        </w:rPr>
        <w:t xml:space="preserve">Replace the laser covering and let the cooling water run for 30 minutes. </w:t>
      </w:r>
    </w:p>
    <w:p w:rsidR="00194454" w:rsidRPr="00AF7537" w:rsidRDefault="005C72C2" w:rsidP="00194454">
      <w:pPr>
        <w:spacing w:after="0" w:line="240" w:lineRule="auto"/>
        <w:ind w:left="1440"/>
        <w:jc w:val="both"/>
        <w:rPr>
          <w:rFonts w:eastAsia="Times New Roman" w:cstheme="minorHAnsi"/>
          <w:color w:val="0000FF"/>
          <w:szCs w:val="24"/>
        </w:rPr>
      </w:pPr>
      <w:r w:rsidRPr="00AF7537">
        <w:rPr>
          <w:rFonts w:eastAsia="Times New Roman" w:cstheme="minorHAnsi"/>
          <w:color w:val="0000FF"/>
          <w:szCs w:val="24"/>
        </w:rPr>
        <w:t xml:space="preserve"> </w:t>
      </w:r>
    </w:p>
    <w:p w:rsidR="00194454" w:rsidRPr="00AF7537" w:rsidRDefault="00194454" w:rsidP="00194454">
      <w:pPr>
        <w:numPr>
          <w:ilvl w:val="0"/>
          <w:numId w:val="16"/>
        </w:numPr>
        <w:spacing w:after="0" w:line="240" w:lineRule="auto"/>
        <w:jc w:val="both"/>
        <w:rPr>
          <w:rFonts w:eastAsia="Times New Roman" w:cstheme="minorHAnsi"/>
          <w:szCs w:val="24"/>
        </w:rPr>
      </w:pPr>
      <w:r w:rsidRPr="00AF7537">
        <w:rPr>
          <w:rFonts w:eastAsia="Times New Roman" w:cstheme="minorHAnsi"/>
          <w:szCs w:val="24"/>
          <w:u w:val="single"/>
        </w:rPr>
        <w:t>External Optics</w:t>
      </w:r>
    </w:p>
    <w:p w:rsidR="00194454" w:rsidRPr="00AF7537" w:rsidRDefault="00194454" w:rsidP="00194454">
      <w:pPr>
        <w:spacing w:after="0" w:line="240" w:lineRule="auto"/>
        <w:ind w:left="720"/>
        <w:jc w:val="both"/>
        <w:rPr>
          <w:rFonts w:eastAsia="Times New Roman" w:cstheme="minorHAnsi"/>
          <w:szCs w:val="24"/>
        </w:rPr>
      </w:pPr>
      <w:r w:rsidRPr="00AF7537">
        <w:rPr>
          <w:rFonts w:eastAsia="Times New Roman" w:cstheme="minorHAnsi"/>
          <w:color w:val="0000FF"/>
          <w:szCs w:val="24"/>
        </w:rPr>
        <w:t>(SAMPLE TEXT – text below may be retained, edited, or deleted as appropriate for factual accuracy)</w:t>
      </w:r>
    </w:p>
    <w:p w:rsidR="00194454" w:rsidRPr="00AF7537" w:rsidRDefault="00194454" w:rsidP="00194454">
      <w:pPr>
        <w:spacing w:after="0" w:line="240" w:lineRule="auto"/>
        <w:ind w:left="1440"/>
        <w:jc w:val="both"/>
        <w:rPr>
          <w:rFonts w:eastAsia="Times New Roman" w:cstheme="minorHAnsi"/>
          <w:color w:val="0000FF"/>
          <w:szCs w:val="24"/>
        </w:rPr>
      </w:pPr>
    </w:p>
    <w:p w:rsidR="00194454" w:rsidRPr="00AF7537" w:rsidRDefault="00194454" w:rsidP="00194454">
      <w:pPr>
        <w:numPr>
          <w:ilvl w:val="0"/>
          <w:numId w:val="35"/>
        </w:numPr>
        <w:spacing w:after="0" w:line="240" w:lineRule="auto"/>
        <w:jc w:val="both"/>
        <w:rPr>
          <w:rFonts w:eastAsia="Times New Roman" w:cstheme="minorHAnsi"/>
          <w:color w:val="0000FF"/>
          <w:szCs w:val="24"/>
        </w:rPr>
      </w:pPr>
      <w:r w:rsidRPr="00AF7537">
        <w:rPr>
          <w:rFonts w:eastAsia="Times New Roman" w:cstheme="minorHAnsi"/>
          <w:szCs w:val="24"/>
        </w:rPr>
        <w:t xml:space="preserve">Ensure that all users are wearing appropriate laser protective eyewear, warning signs are posted, and laboratory doors are closed.  </w:t>
      </w:r>
      <w:r w:rsidRPr="00AF7537">
        <w:rPr>
          <w:rFonts w:eastAsia="Times New Roman" w:cstheme="minorHAnsi"/>
          <w:color w:val="0000FF"/>
          <w:szCs w:val="24"/>
        </w:rPr>
        <w:t>Check that the laser path will be blocked.</w:t>
      </w:r>
    </w:p>
    <w:p w:rsidR="00194454" w:rsidRPr="00AF7537" w:rsidRDefault="00194454" w:rsidP="00194454">
      <w:pPr>
        <w:numPr>
          <w:ilvl w:val="0"/>
          <w:numId w:val="35"/>
        </w:numPr>
        <w:spacing w:after="0" w:line="240" w:lineRule="auto"/>
        <w:jc w:val="both"/>
        <w:rPr>
          <w:rFonts w:eastAsia="Times New Roman" w:cstheme="minorHAnsi"/>
          <w:color w:val="0000FF"/>
          <w:szCs w:val="24"/>
        </w:rPr>
      </w:pPr>
      <w:r w:rsidRPr="00AF7537">
        <w:rPr>
          <w:rFonts w:eastAsia="Times New Roman" w:cstheme="minorHAnsi"/>
          <w:color w:val="0000FF"/>
          <w:szCs w:val="24"/>
        </w:rPr>
        <w:t xml:space="preserve">Turn on the cooling water.  </w:t>
      </w:r>
    </w:p>
    <w:p w:rsidR="00194454" w:rsidRPr="00AF7537" w:rsidRDefault="00194454" w:rsidP="00194454">
      <w:pPr>
        <w:numPr>
          <w:ilvl w:val="0"/>
          <w:numId w:val="35"/>
        </w:numPr>
        <w:spacing w:after="0" w:line="240" w:lineRule="auto"/>
        <w:jc w:val="both"/>
        <w:rPr>
          <w:rFonts w:eastAsia="Times New Roman" w:cstheme="minorHAnsi"/>
          <w:color w:val="0000FF"/>
          <w:szCs w:val="24"/>
        </w:rPr>
      </w:pPr>
      <w:r w:rsidRPr="00AF7537">
        <w:rPr>
          <w:rFonts w:eastAsia="Times New Roman" w:cstheme="minorHAnsi"/>
          <w:color w:val="0000FF"/>
          <w:szCs w:val="24"/>
        </w:rPr>
        <w:t xml:space="preserve">Turn on the power supply, checking that the water light comes on.  </w:t>
      </w:r>
    </w:p>
    <w:p w:rsidR="00194454" w:rsidRPr="00AF7537" w:rsidRDefault="00194454" w:rsidP="00194454">
      <w:pPr>
        <w:numPr>
          <w:ilvl w:val="0"/>
          <w:numId w:val="35"/>
        </w:numPr>
        <w:spacing w:after="0" w:line="240" w:lineRule="auto"/>
        <w:jc w:val="both"/>
        <w:rPr>
          <w:rFonts w:eastAsia="Times New Roman" w:cstheme="minorHAnsi"/>
          <w:color w:val="0000FF"/>
          <w:szCs w:val="24"/>
        </w:rPr>
      </w:pPr>
      <w:r w:rsidRPr="00AF7537">
        <w:rPr>
          <w:rFonts w:eastAsia="Times New Roman" w:cstheme="minorHAnsi"/>
          <w:color w:val="0000FF"/>
          <w:szCs w:val="24"/>
        </w:rPr>
        <w:t>Turn to current mode/ full power; turn on the laser and press start.</w:t>
      </w:r>
      <w:r w:rsidRPr="00AF7537">
        <w:rPr>
          <w:rFonts w:eastAsia="Times New Roman" w:cstheme="minorHAnsi"/>
          <w:i/>
          <w:color w:val="000000"/>
          <w:szCs w:val="24"/>
        </w:rPr>
        <w:t>(LASER BEAM POWER SETTING-USE LOWEST POSSIBLE POWER FOR ALIGNMENT</w:t>
      </w:r>
      <w:r w:rsidRPr="00AF7537">
        <w:rPr>
          <w:rFonts w:eastAsia="Times New Roman" w:cstheme="minorHAnsi"/>
          <w:i/>
          <w:color w:val="0000FF"/>
          <w:szCs w:val="24"/>
        </w:rPr>
        <w:t>)</w:t>
      </w:r>
    </w:p>
    <w:p w:rsidR="00194454" w:rsidRPr="00AF7537" w:rsidRDefault="00194454" w:rsidP="00194454">
      <w:pPr>
        <w:numPr>
          <w:ilvl w:val="0"/>
          <w:numId w:val="35"/>
        </w:numPr>
        <w:spacing w:after="0" w:line="240" w:lineRule="auto"/>
        <w:jc w:val="both"/>
        <w:rPr>
          <w:rFonts w:eastAsia="Times New Roman" w:cstheme="minorHAnsi"/>
          <w:color w:val="0000FF"/>
          <w:szCs w:val="24"/>
        </w:rPr>
      </w:pPr>
      <w:r w:rsidRPr="00AF7537">
        <w:rPr>
          <w:rFonts w:eastAsia="Times New Roman" w:cstheme="minorHAnsi"/>
          <w:color w:val="0000FF"/>
          <w:szCs w:val="24"/>
        </w:rPr>
        <w:t xml:space="preserve">Set up the first optic, block the beam path optic, and carefully release the original block to ensure that the beam will hit the center of the mirror.  </w:t>
      </w:r>
    </w:p>
    <w:p w:rsidR="00194454" w:rsidRPr="00AF7537" w:rsidRDefault="00194454" w:rsidP="00194454">
      <w:pPr>
        <w:numPr>
          <w:ilvl w:val="0"/>
          <w:numId w:val="35"/>
        </w:numPr>
        <w:spacing w:after="0" w:line="240" w:lineRule="auto"/>
        <w:jc w:val="both"/>
        <w:rPr>
          <w:rFonts w:eastAsia="Times New Roman" w:cstheme="minorHAnsi"/>
          <w:color w:val="0000FF"/>
          <w:szCs w:val="24"/>
        </w:rPr>
      </w:pPr>
      <w:r w:rsidRPr="00AF7537">
        <w:rPr>
          <w:rFonts w:eastAsia="Times New Roman" w:cstheme="minorHAnsi"/>
          <w:color w:val="0000FF"/>
          <w:szCs w:val="24"/>
        </w:rPr>
        <w:t>Set up two targets in the beam path, unblock the beam, and center the beam using adjustments on the optic.  Make sure that that beam does not “clip” (i.e. that part of beam does not go past mirror, or strike the corner of another mirror and set sent off at unexpected angles. Use card held directly in front of mirror to determine that the beam is centered, and directly after the mirror to check beam profile for “clipping”.</w:t>
      </w:r>
    </w:p>
    <w:p w:rsidR="00194454" w:rsidRPr="00AF7537" w:rsidRDefault="00194454" w:rsidP="00194454">
      <w:pPr>
        <w:numPr>
          <w:ilvl w:val="0"/>
          <w:numId w:val="35"/>
        </w:numPr>
        <w:spacing w:after="0" w:line="240" w:lineRule="auto"/>
        <w:jc w:val="both"/>
        <w:rPr>
          <w:rFonts w:eastAsia="Times New Roman" w:cstheme="minorHAnsi"/>
          <w:color w:val="0000FF"/>
          <w:szCs w:val="24"/>
        </w:rPr>
      </w:pPr>
      <w:r w:rsidRPr="00AF7537">
        <w:rPr>
          <w:rFonts w:eastAsia="Times New Roman" w:cstheme="minorHAnsi"/>
          <w:color w:val="0000FF"/>
          <w:szCs w:val="24"/>
        </w:rPr>
        <w:t>Continue until optics are set up properly.  Check that all mounts are tightly in place and will not inadvertently shift, causing changes in alignment.</w:t>
      </w:r>
    </w:p>
    <w:p w:rsidR="00194454" w:rsidRPr="00AF7537" w:rsidRDefault="00194454" w:rsidP="00194454">
      <w:pPr>
        <w:numPr>
          <w:ilvl w:val="0"/>
          <w:numId w:val="35"/>
        </w:numPr>
        <w:tabs>
          <w:tab w:val="num" w:pos="1800"/>
        </w:tabs>
        <w:spacing w:after="0" w:line="240" w:lineRule="auto"/>
        <w:jc w:val="both"/>
        <w:rPr>
          <w:rFonts w:eastAsia="Times New Roman" w:cstheme="minorHAnsi"/>
          <w:szCs w:val="24"/>
        </w:rPr>
      </w:pPr>
      <w:r w:rsidRPr="00AF7537">
        <w:rPr>
          <w:rFonts w:eastAsia="Times New Roman" w:cstheme="minorHAnsi"/>
          <w:szCs w:val="24"/>
        </w:rPr>
        <w:t xml:space="preserve">Check for stray beams at each step and again after completing all alignment steps, using IR viewer or IR card if necessary.  </w:t>
      </w:r>
      <w:r w:rsidRPr="00AF7537">
        <w:rPr>
          <w:rFonts w:eastAsia="Times New Roman" w:cstheme="minorHAnsi"/>
          <w:color w:val="0000FF"/>
          <w:szCs w:val="24"/>
        </w:rPr>
        <w:t>Please indicate method of documentation of survey (checklist or log, etc.)  See section IV.A.8</w:t>
      </w:r>
    </w:p>
    <w:p w:rsidR="00194454" w:rsidRPr="00AF7537" w:rsidRDefault="00194454" w:rsidP="00194454">
      <w:pPr>
        <w:numPr>
          <w:ilvl w:val="0"/>
          <w:numId w:val="35"/>
        </w:numPr>
        <w:spacing w:after="0" w:line="240" w:lineRule="auto"/>
        <w:jc w:val="both"/>
        <w:rPr>
          <w:rFonts w:eastAsia="Times New Roman" w:cstheme="minorHAnsi"/>
          <w:color w:val="0000FF"/>
          <w:szCs w:val="24"/>
        </w:rPr>
      </w:pPr>
      <w:r w:rsidRPr="00AF7537">
        <w:rPr>
          <w:rFonts w:eastAsia="Times New Roman" w:cstheme="minorHAnsi"/>
          <w:szCs w:val="24"/>
        </w:rPr>
        <w:t>Check that ALL laser beam enclosure and /or beam stops are in place.</w:t>
      </w:r>
    </w:p>
    <w:p w:rsidR="00ED09CC" w:rsidRPr="00AF7537" w:rsidRDefault="00ED09CC" w:rsidP="00194454">
      <w:pPr>
        <w:spacing w:after="0" w:line="240" w:lineRule="auto"/>
        <w:jc w:val="both"/>
        <w:rPr>
          <w:rFonts w:eastAsia="Times New Roman" w:cstheme="minorHAnsi"/>
          <w:color w:val="0000FF"/>
          <w:szCs w:val="24"/>
        </w:rPr>
      </w:pPr>
    </w:p>
    <w:sectPr w:rsidR="00ED09CC" w:rsidRPr="00AF7537" w:rsidSect="00600F22">
      <w:headerReference w:type="default" r:id="rId7"/>
      <w:footerReference w:type="default" r:id="rId8"/>
      <w:headerReference w:type="first" r:id="rId9"/>
      <w:footerReference w:type="first" r:id="rId10"/>
      <w:pgSz w:w="12240" w:h="15840"/>
      <w:pgMar w:top="1440"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DDB" w:rsidRDefault="00311DDB" w:rsidP="00311DDB">
      <w:pPr>
        <w:spacing w:after="0" w:line="240" w:lineRule="auto"/>
      </w:pPr>
      <w:r>
        <w:separator/>
      </w:r>
    </w:p>
  </w:endnote>
  <w:endnote w:type="continuationSeparator" w:id="0">
    <w:p w:rsidR="00311DDB" w:rsidRDefault="00311DDB" w:rsidP="00311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65669"/>
      <w:docPartObj>
        <w:docPartGallery w:val="Page Numbers (Bottom of Page)"/>
        <w:docPartUnique/>
      </w:docPartObj>
    </w:sdtPr>
    <w:sdtEndPr>
      <w:rPr>
        <w:noProof/>
      </w:rPr>
    </w:sdtEndPr>
    <w:sdtContent>
      <w:p w:rsidR="00600F22" w:rsidRPr="00AC7141" w:rsidRDefault="00600F22" w:rsidP="00600F22">
        <w:pPr>
          <w:pStyle w:val="Footer"/>
          <w:rPr>
            <w:rFonts w:asciiTheme="minorHAnsi" w:hAnsiTheme="minorHAnsi" w:cstheme="minorHAnsi"/>
            <w:sz w:val="20"/>
          </w:rPr>
        </w:pPr>
        <w:r w:rsidRPr="00AC7141">
          <w:rPr>
            <w:rFonts w:asciiTheme="minorHAnsi" w:hAnsiTheme="minorHAnsi" w:cstheme="minorHAnsi"/>
            <w:sz w:val="20"/>
          </w:rPr>
          <w:t xml:space="preserve">Risk Management Services </w:t>
        </w:r>
      </w:p>
      <w:p w:rsidR="00AC7141" w:rsidRDefault="00600F22" w:rsidP="00600F22">
        <w:pPr>
          <w:pStyle w:val="Footer"/>
        </w:pPr>
        <w:r w:rsidRPr="00AC7141">
          <w:rPr>
            <w:rFonts w:asciiTheme="minorHAnsi" w:hAnsiTheme="minorHAnsi" w:cstheme="minorHAnsi"/>
            <w:sz w:val="20"/>
          </w:rPr>
          <w:t xml:space="preserve">UNT Laser Class IIIB and IV Standard Operating Procedure                                                 </w:t>
        </w:r>
        <w:r>
          <w:rPr>
            <w:rFonts w:asciiTheme="minorHAnsi" w:hAnsiTheme="minorHAnsi" w:cstheme="minorHAnsi"/>
            <w:sz w:val="20"/>
          </w:rPr>
          <w:t xml:space="preserve">Revised September 2022       </w:t>
        </w:r>
        <w:r w:rsidR="00AC7141">
          <w:fldChar w:fldCharType="begin"/>
        </w:r>
        <w:r w:rsidR="00AC7141">
          <w:instrText xml:space="preserve"> PAGE   \* MERGEFORMAT </w:instrText>
        </w:r>
        <w:r w:rsidR="00AC7141">
          <w:fldChar w:fldCharType="separate"/>
        </w:r>
        <w:r w:rsidR="00022335">
          <w:rPr>
            <w:noProof/>
          </w:rPr>
          <w:t>8</w:t>
        </w:r>
        <w:r w:rsidR="00AC7141">
          <w:rPr>
            <w:noProof/>
          </w:rPr>
          <w:fldChar w:fldCharType="end"/>
        </w:r>
      </w:p>
    </w:sdtContent>
  </w:sdt>
  <w:p w:rsidR="00AC7141" w:rsidRDefault="00AC7141" w:rsidP="00AC7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141" w:rsidRDefault="00AC7141">
    <w:pPr>
      <w:pStyle w:val="Footer"/>
    </w:pPr>
  </w:p>
  <w:p w:rsidR="00AC7141" w:rsidRPr="00AC7141" w:rsidRDefault="00AC7141">
    <w:pPr>
      <w:pStyle w:val="Footer"/>
      <w:rPr>
        <w:rFonts w:asciiTheme="minorHAnsi" w:hAnsiTheme="minorHAnsi" w:cstheme="minorHAnsi"/>
        <w:sz w:val="20"/>
      </w:rPr>
    </w:pPr>
    <w:r w:rsidRPr="00AC7141">
      <w:rPr>
        <w:rFonts w:asciiTheme="minorHAnsi" w:hAnsiTheme="minorHAnsi" w:cstheme="minorHAnsi"/>
        <w:sz w:val="20"/>
      </w:rPr>
      <w:t xml:space="preserve">Risk Management Services </w:t>
    </w:r>
  </w:p>
  <w:p w:rsidR="00AC7141" w:rsidRDefault="00AC7141">
    <w:pPr>
      <w:pStyle w:val="Footer"/>
    </w:pPr>
    <w:r w:rsidRPr="00AC7141">
      <w:rPr>
        <w:rFonts w:asciiTheme="minorHAnsi" w:hAnsiTheme="minorHAnsi" w:cstheme="minorHAnsi"/>
        <w:sz w:val="20"/>
      </w:rPr>
      <w:t xml:space="preserve">UNT Laser Class IIIB and IV Standard Operating Procedure                                                 </w:t>
    </w:r>
    <w:r w:rsidR="00600F22">
      <w:rPr>
        <w:rFonts w:asciiTheme="minorHAnsi" w:hAnsiTheme="minorHAnsi" w:cstheme="minorHAnsi"/>
        <w:sz w:val="20"/>
      </w:rPr>
      <w:t>Revised September 2022</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DDB" w:rsidRDefault="00311DDB" w:rsidP="00311DDB">
      <w:pPr>
        <w:spacing w:after="0" w:line="240" w:lineRule="auto"/>
      </w:pPr>
      <w:r>
        <w:separator/>
      </w:r>
    </w:p>
  </w:footnote>
  <w:footnote w:type="continuationSeparator" w:id="0">
    <w:p w:rsidR="00311DDB" w:rsidRDefault="00311DDB" w:rsidP="00311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141" w:rsidRDefault="00AC7141">
    <w:pPr>
      <w:pStyle w:val="Header"/>
      <w:jc w:val="right"/>
    </w:pPr>
  </w:p>
  <w:p w:rsidR="00AC7141" w:rsidRDefault="00AC7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DDB" w:rsidRPr="00860413" w:rsidRDefault="00860413" w:rsidP="00600F22">
    <w:pPr>
      <w:tabs>
        <w:tab w:val="left" w:pos="2505"/>
      </w:tabs>
      <w:rPr>
        <w:rFonts w:asciiTheme="minorHAnsi" w:hAnsiTheme="minorHAnsi" w:cstheme="minorHAnsi"/>
        <w:b/>
        <w:sz w:val="28"/>
      </w:rPr>
    </w:pPr>
    <w:r>
      <w:rPr>
        <w:noProof/>
      </w:rPr>
      <w:drawing>
        <wp:anchor distT="118745" distB="0" distL="114300" distR="114300" simplePos="0" relativeHeight="251659264" behindDoc="1" locked="0" layoutInCell="1" allowOverlap="1" wp14:anchorId="32E468FC" wp14:editId="7F9C684E">
          <wp:simplePos x="0" y="0"/>
          <wp:positionH relativeFrom="margin">
            <wp:posOffset>-971550</wp:posOffset>
          </wp:positionH>
          <wp:positionV relativeFrom="page">
            <wp:posOffset>19050</wp:posOffset>
          </wp:positionV>
          <wp:extent cx="7934960" cy="140017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34960" cy="1400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D715D"/>
    <w:multiLevelType w:val="hybridMultilevel"/>
    <w:tmpl w:val="EAD2FE8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22249"/>
    <w:multiLevelType w:val="hybridMultilevel"/>
    <w:tmpl w:val="112AB514"/>
    <w:lvl w:ilvl="0" w:tplc="54B63A7C">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D0F04"/>
    <w:multiLevelType w:val="hybridMultilevel"/>
    <w:tmpl w:val="5DB2DEE2"/>
    <w:lvl w:ilvl="0" w:tplc="0409000F">
      <w:start w:val="1"/>
      <w:numFmt w:val="decimal"/>
      <w:lvlText w:val="%1."/>
      <w:lvlJc w:val="left"/>
      <w:pPr>
        <w:tabs>
          <w:tab w:val="num" w:pos="1800"/>
        </w:tabs>
        <w:ind w:left="1800" w:hanging="360"/>
      </w:pPr>
      <w:rPr>
        <w:rFonts w:hint="default"/>
      </w:rPr>
    </w:lvl>
    <w:lvl w:ilvl="1" w:tplc="2FB491AE">
      <w:start w:val="1"/>
      <w:numFmt w:val="upperLetter"/>
      <w:lvlText w:val="%2."/>
      <w:lvlJc w:val="left"/>
      <w:pPr>
        <w:ind w:left="2520" w:hanging="360"/>
      </w:pPr>
      <w:rPr>
        <w:rFonts w:hint="default"/>
      </w:rPr>
    </w:lvl>
    <w:lvl w:ilvl="2" w:tplc="C060B05E" w:tentative="1">
      <w:start w:val="1"/>
      <w:numFmt w:val="lowerRoman"/>
      <w:lvlText w:val="%3."/>
      <w:lvlJc w:val="right"/>
      <w:pPr>
        <w:tabs>
          <w:tab w:val="num" w:pos="3240"/>
        </w:tabs>
        <w:ind w:left="3240" w:hanging="180"/>
      </w:pPr>
    </w:lvl>
    <w:lvl w:ilvl="3" w:tplc="90D23FBC" w:tentative="1">
      <w:start w:val="1"/>
      <w:numFmt w:val="decimal"/>
      <w:lvlText w:val="%4."/>
      <w:lvlJc w:val="left"/>
      <w:pPr>
        <w:tabs>
          <w:tab w:val="num" w:pos="3960"/>
        </w:tabs>
        <w:ind w:left="3960" w:hanging="360"/>
      </w:pPr>
    </w:lvl>
    <w:lvl w:ilvl="4" w:tplc="6B426558" w:tentative="1">
      <w:start w:val="1"/>
      <w:numFmt w:val="lowerLetter"/>
      <w:lvlText w:val="%5."/>
      <w:lvlJc w:val="left"/>
      <w:pPr>
        <w:tabs>
          <w:tab w:val="num" w:pos="4680"/>
        </w:tabs>
        <w:ind w:left="4680" w:hanging="360"/>
      </w:pPr>
    </w:lvl>
    <w:lvl w:ilvl="5" w:tplc="6418559C" w:tentative="1">
      <w:start w:val="1"/>
      <w:numFmt w:val="lowerRoman"/>
      <w:lvlText w:val="%6."/>
      <w:lvlJc w:val="right"/>
      <w:pPr>
        <w:tabs>
          <w:tab w:val="num" w:pos="5400"/>
        </w:tabs>
        <w:ind w:left="5400" w:hanging="180"/>
      </w:pPr>
    </w:lvl>
    <w:lvl w:ilvl="6" w:tplc="A84AB11A" w:tentative="1">
      <w:start w:val="1"/>
      <w:numFmt w:val="decimal"/>
      <w:lvlText w:val="%7."/>
      <w:lvlJc w:val="left"/>
      <w:pPr>
        <w:tabs>
          <w:tab w:val="num" w:pos="6120"/>
        </w:tabs>
        <w:ind w:left="6120" w:hanging="360"/>
      </w:pPr>
    </w:lvl>
    <w:lvl w:ilvl="7" w:tplc="E406767C" w:tentative="1">
      <w:start w:val="1"/>
      <w:numFmt w:val="lowerLetter"/>
      <w:lvlText w:val="%8."/>
      <w:lvlJc w:val="left"/>
      <w:pPr>
        <w:tabs>
          <w:tab w:val="num" w:pos="6840"/>
        </w:tabs>
        <w:ind w:left="6840" w:hanging="360"/>
      </w:pPr>
    </w:lvl>
    <w:lvl w:ilvl="8" w:tplc="CE926018" w:tentative="1">
      <w:start w:val="1"/>
      <w:numFmt w:val="lowerRoman"/>
      <w:lvlText w:val="%9."/>
      <w:lvlJc w:val="right"/>
      <w:pPr>
        <w:tabs>
          <w:tab w:val="num" w:pos="7560"/>
        </w:tabs>
        <w:ind w:left="7560" w:hanging="180"/>
      </w:pPr>
    </w:lvl>
  </w:abstractNum>
  <w:abstractNum w:abstractNumId="3" w15:restartNumberingAfterBreak="0">
    <w:nsid w:val="126C7101"/>
    <w:multiLevelType w:val="hybridMultilevel"/>
    <w:tmpl w:val="9126EF04"/>
    <w:lvl w:ilvl="0" w:tplc="356CED98">
      <w:start w:val="1"/>
      <w:numFmt w:val="upperLetter"/>
      <w:pStyle w:val="Heading4"/>
      <w:lvlText w:val="%1."/>
      <w:lvlJc w:val="left"/>
      <w:pPr>
        <w:ind w:left="720" w:hanging="360"/>
      </w:pPr>
      <w:rPr>
        <w:b w:val="0"/>
        <w:bCs w:val="0"/>
        <w:i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0343C"/>
    <w:multiLevelType w:val="hybridMultilevel"/>
    <w:tmpl w:val="DD44FCDE"/>
    <w:lvl w:ilvl="0" w:tplc="ADF41C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85B60"/>
    <w:multiLevelType w:val="hybridMultilevel"/>
    <w:tmpl w:val="E78EB79E"/>
    <w:lvl w:ilvl="0" w:tplc="FFFFFFFF">
      <w:start w:val="1"/>
      <w:numFmt w:val="upperLetter"/>
      <w:lvlText w:val="%1."/>
      <w:lvlJc w:val="left"/>
      <w:pPr>
        <w:tabs>
          <w:tab w:val="num" w:pos="1080"/>
        </w:tabs>
        <w:ind w:left="1080" w:hanging="360"/>
      </w:pPr>
      <w:rPr>
        <w:rFonts w:hint="default"/>
        <w:color w:val="auto"/>
      </w:rPr>
    </w:lvl>
    <w:lvl w:ilvl="1" w:tplc="0409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9645723"/>
    <w:multiLevelType w:val="hybridMultilevel"/>
    <w:tmpl w:val="61A44372"/>
    <w:lvl w:ilvl="0" w:tplc="36EE9DB0">
      <w:start w:val="1"/>
      <w:numFmt w:val="upperLetter"/>
      <w:lvlText w:val="%1."/>
      <w:lvlJc w:val="left"/>
      <w:pPr>
        <w:ind w:left="36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B945D2"/>
    <w:multiLevelType w:val="hybridMultilevel"/>
    <w:tmpl w:val="AC502C8C"/>
    <w:lvl w:ilvl="0" w:tplc="FFFFFFFF">
      <w:start w:val="1"/>
      <w:numFmt w:val="decimal"/>
      <w:lvlText w:val="%1."/>
      <w:lvlJc w:val="left"/>
      <w:pPr>
        <w:tabs>
          <w:tab w:val="num" w:pos="1800"/>
        </w:tabs>
        <w:ind w:left="1800" w:hanging="360"/>
      </w:pPr>
      <w:rPr>
        <w:rFonts w:hint="default"/>
      </w:rPr>
    </w:lvl>
    <w:lvl w:ilvl="1" w:tplc="FFFFFFFF">
      <w:start w:val="1"/>
      <w:numFmt w:val="upperLetter"/>
      <w:lvlText w:val="%2."/>
      <w:lvlJc w:val="left"/>
      <w:pPr>
        <w:tabs>
          <w:tab w:val="num" w:pos="2520"/>
        </w:tabs>
        <w:ind w:left="2520" w:hanging="360"/>
      </w:pPr>
      <w:rPr>
        <w:rFonts w:hint="default"/>
      </w:rPr>
    </w:lvl>
    <w:lvl w:ilvl="2" w:tplc="FFFFFFFF">
      <w:start w:val="8"/>
      <w:numFmt w:val="decimal"/>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8" w15:restartNumberingAfterBreak="0">
    <w:nsid w:val="291A0DCD"/>
    <w:multiLevelType w:val="hybridMultilevel"/>
    <w:tmpl w:val="7FD0C48A"/>
    <w:lvl w:ilvl="0" w:tplc="1716FDC8">
      <w:start w:val="1"/>
      <w:numFmt w:val="decimal"/>
      <w:pStyle w:val="Heading5"/>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AE30509"/>
    <w:multiLevelType w:val="hybridMultilevel"/>
    <w:tmpl w:val="C66A8676"/>
    <w:lvl w:ilvl="0" w:tplc="D33A14BA">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F775E6"/>
    <w:multiLevelType w:val="hybridMultilevel"/>
    <w:tmpl w:val="4C6A164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F6247"/>
    <w:multiLevelType w:val="hybridMultilevel"/>
    <w:tmpl w:val="07C09826"/>
    <w:lvl w:ilvl="0" w:tplc="FFFFFFFF">
      <w:start w:val="1"/>
      <w:numFmt w:val="decimal"/>
      <w:lvlText w:val="%1."/>
      <w:lvlJc w:val="left"/>
      <w:pPr>
        <w:tabs>
          <w:tab w:val="num" w:pos="720"/>
        </w:tabs>
        <w:ind w:left="720" w:hanging="360"/>
      </w:pPr>
    </w:lvl>
    <w:lvl w:ilvl="1" w:tplc="FFFFFFFF">
      <w:start w:val="1"/>
      <w:numFmt w:val="upp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990"/>
        </w:tabs>
        <w:ind w:left="990" w:hanging="360"/>
      </w:pPr>
      <w:rPr>
        <w:color w:val="auto"/>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411260B"/>
    <w:multiLevelType w:val="hybridMultilevel"/>
    <w:tmpl w:val="56C4F10E"/>
    <w:lvl w:ilvl="0" w:tplc="3AE0F79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744EA"/>
    <w:multiLevelType w:val="hybridMultilevel"/>
    <w:tmpl w:val="C624DE82"/>
    <w:lvl w:ilvl="0" w:tplc="E1D090EA">
      <w:start w:val="1"/>
      <w:numFmt w:val="upperRoman"/>
      <w:pStyle w:val="Heading6"/>
      <w:lvlText w:val="%1."/>
      <w:lvlJc w:val="right"/>
      <w:pPr>
        <w:ind w:left="720" w:hanging="360"/>
      </w:pPr>
      <w:rPr>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079F0"/>
    <w:multiLevelType w:val="hybridMultilevel"/>
    <w:tmpl w:val="B108F6B2"/>
    <w:lvl w:ilvl="0" w:tplc="04090015">
      <w:start w:val="1"/>
      <w:numFmt w:val="upperLetter"/>
      <w:lvlText w:val="%1."/>
      <w:lvlJc w:val="left"/>
      <w:pPr>
        <w:ind w:left="720" w:hanging="360"/>
      </w:pPr>
    </w:lvl>
    <w:lvl w:ilvl="1" w:tplc="9C60A988">
      <w:start w:val="1"/>
      <w:numFmt w:val="upp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74F0E"/>
    <w:multiLevelType w:val="hybridMultilevel"/>
    <w:tmpl w:val="784A42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81115"/>
    <w:multiLevelType w:val="hybridMultilevel"/>
    <w:tmpl w:val="F5C407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74C7C63"/>
    <w:multiLevelType w:val="hybridMultilevel"/>
    <w:tmpl w:val="0064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E7EDB"/>
    <w:multiLevelType w:val="hybridMultilevel"/>
    <w:tmpl w:val="DA885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647263"/>
    <w:multiLevelType w:val="hybridMultilevel"/>
    <w:tmpl w:val="252A06D4"/>
    <w:lvl w:ilvl="0" w:tplc="FFFFFFFF">
      <w:start w:val="1"/>
      <w:numFmt w:val="decimal"/>
      <w:lvlText w:val="%1."/>
      <w:lvlJc w:val="left"/>
      <w:pPr>
        <w:tabs>
          <w:tab w:val="num" w:pos="1440"/>
        </w:tabs>
        <w:ind w:left="1440" w:hanging="360"/>
      </w:pPr>
      <w:rPr>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0" w15:restartNumberingAfterBreak="0">
    <w:nsid w:val="68AA0399"/>
    <w:multiLevelType w:val="hybridMultilevel"/>
    <w:tmpl w:val="655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435F25"/>
    <w:multiLevelType w:val="hybridMultilevel"/>
    <w:tmpl w:val="2638A8CE"/>
    <w:lvl w:ilvl="0" w:tplc="AA422710">
      <w:start w:val="5"/>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6553D1"/>
    <w:multiLevelType w:val="multilevel"/>
    <w:tmpl w:val="D49623F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110" w:hanging="7110"/>
      </w:pPr>
      <w:rPr>
        <w:b w:val="0"/>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9FE5D59"/>
    <w:multiLevelType w:val="hybridMultilevel"/>
    <w:tmpl w:val="803E592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2"/>
  </w:num>
  <w:num w:numId="3">
    <w:abstractNumId w:val="22"/>
  </w:num>
  <w:num w:numId="4">
    <w:abstractNumId w:val="22"/>
  </w:num>
  <w:num w:numId="5">
    <w:abstractNumId w:val="22"/>
  </w:num>
  <w:num w:numId="6">
    <w:abstractNumId w:val="22"/>
  </w:num>
  <w:num w:numId="7">
    <w:abstractNumId w:val="22"/>
  </w:num>
  <w:num w:numId="8">
    <w:abstractNumId w:val="22"/>
  </w:num>
  <w:num w:numId="9">
    <w:abstractNumId w:val="22"/>
  </w:num>
  <w:num w:numId="10">
    <w:abstractNumId w:val="22"/>
  </w:num>
  <w:num w:numId="11">
    <w:abstractNumId w:val="7"/>
  </w:num>
  <w:num w:numId="12">
    <w:abstractNumId w:val="16"/>
  </w:num>
  <w:num w:numId="13">
    <w:abstractNumId w:val="11"/>
  </w:num>
  <w:num w:numId="14">
    <w:abstractNumId w:val="5"/>
  </w:num>
  <w:num w:numId="15">
    <w:abstractNumId w:val="17"/>
  </w:num>
  <w:num w:numId="16">
    <w:abstractNumId w:val="15"/>
  </w:num>
  <w:num w:numId="17">
    <w:abstractNumId w:val="10"/>
  </w:num>
  <w:num w:numId="18">
    <w:abstractNumId w:val="12"/>
  </w:num>
  <w:num w:numId="19">
    <w:abstractNumId w:val="6"/>
  </w:num>
  <w:num w:numId="20">
    <w:abstractNumId w:val="2"/>
  </w:num>
  <w:num w:numId="21">
    <w:abstractNumId w:val="14"/>
  </w:num>
  <w:num w:numId="22">
    <w:abstractNumId w:val="0"/>
  </w:num>
  <w:num w:numId="23">
    <w:abstractNumId w:val="4"/>
  </w:num>
  <w:num w:numId="24">
    <w:abstractNumId w:val="23"/>
  </w:num>
  <w:num w:numId="25">
    <w:abstractNumId w:val="9"/>
  </w:num>
  <w:num w:numId="26">
    <w:abstractNumId w:val="21"/>
  </w:num>
  <w:num w:numId="27">
    <w:abstractNumId w:val="20"/>
  </w:num>
  <w:num w:numId="28">
    <w:abstractNumId w:val="3"/>
  </w:num>
  <w:num w:numId="29">
    <w:abstractNumId w:val="8"/>
  </w:num>
  <w:num w:numId="30">
    <w:abstractNumId w:val="3"/>
    <w:lvlOverride w:ilvl="0">
      <w:startOverride w:val="1"/>
    </w:lvlOverride>
  </w:num>
  <w:num w:numId="31">
    <w:abstractNumId w:val="3"/>
  </w:num>
  <w:num w:numId="32">
    <w:abstractNumId w:val="3"/>
    <w:lvlOverride w:ilvl="0">
      <w:startOverride w:val="1"/>
    </w:lvlOverride>
  </w:num>
  <w:num w:numId="33">
    <w:abstractNumId w:val="3"/>
    <w:lvlOverride w:ilvl="0">
      <w:startOverride w:val="1"/>
    </w:lvlOverride>
  </w:num>
  <w:num w:numId="34">
    <w:abstractNumId w:val="1"/>
  </w:num>
  <w:num w:numId="35">
    <w:abstractNumId w:val="19"/>
  </w:num>
  <w:num w:numId="36">
    <w:abstractNumId w:val="13"/>
  </w:num>
  <w:num w:numId="37">
    <w:abstractNumId w:val="3"/>
    <w:lvlOverride w:ilvl="0">
      <w:startOverride w:val="1"/>
    </w:lvlOverride>
  </w:num>
  <w:num w:numId="38">
    <w:abstractNumId w:val="3"/>
    <w:lvlOverride w:ilvl="0">
      <w:startOverride w:val="1"/>
    </w:lvlOverride>
  </w:num>
  <w:num w:numId="39">
    <w:abstractNumId w:val="8"/>
    <w:lvlOverride w:ilvl="0">
      <w:startOverride w:val="1"/>
    </w:lvlOverride>
  </w:num>
  <w:num w:numId="40">
    <w:abstractNumId w:val="8"/>
    <w:lvlOverride w:ilvl="0">
      <w:startOverride w:val="1"/>
    </w:lvlOverride>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DDB"/>
    <w:rsid w:val="00022335"/>
    <w:rsid w:val="00046E3F"/>
    <w:rsid w:val="00162DC8"/>
    <w:rsid w:val="001773E3"/>
    <w:rsid w:val="00194454"/>
    <w:rsid w:val="00205932"/>
    <w:rsid w:val="00311DDB"/>
    <w:rsid w:val="00550F2C"/>
    <w:rsid w:val="00592837"/>
    <w:rsid w:val="005C72C2"/>
    <w:rsid w:val="005D327D"/>
    <w:rsid w:val="00600F22"/>
    <w:rsid w:val="006C3A5C"/>
    <w:rsid w:val="00702F68"/>
    <w:rsid w:val="007D5F11"/>
    <w:rsid w:val="00860413"/>
    <w:rsid w:val="00937BC9"/>
    <w:rsid w:val="00965D88"/>
    <w:rsid w:val="009B4F2F"/>
    <w:rsid w:val="00A72A81"/>
    <w:rsid w:val="00AC7141"/>
    <w:rsid w:val="00AF7537"/>
    <w:rsid w:val="00B45BBE"/>
    <w:rsid w:val="00CE7BBF"/>
    <w:rsid w:val="00ED09CC"/>
    <w:rsid w:val="00F04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C7F853"/>
  <w15:chartTrackingRefBased/>
  <w15:docId w15:val="{F4B4EB9C-2127-415D-B8C2-7D7B6E0E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27D"/>
    <w:rPr>
      <w:rFonts w:ascii="Centaur" w:hAnsi="Centaur"/>
    </w:rPr>
  </w:style>
  <w:style w:type="paragraph" w:styleId="Heading1">
    <w:name w:val="heading 1"/>
    <w:basedOn w:val="Normal"/>
    <w:next w:val="Normal"/>
    <w:link w:val="Heading1Char"/>
    <w:uiPriority w:val="9"/>
    <w:qFormat/>
    <w:rsid w:val="00162DC8"/>
    <w:pPr>
      <w:keepNext/>
      <w:keepLines/>
      <w:numPr>
        <w:numId w:val="3"/>
      </w:numPr>
      <w:spacing w:before="240" w:after="0"/>
      <w:outlineLvl w:val="0"/>
    </w:pPr>
    <w:rPr>
      <w:rFonts w:eastAsiaTheme="majorEastAsia" w:cstheme="majorBidi"/>
      <w:b/>
      <w:caps/>
      <w:sz w:val="32"/>
      <w:szCs w:val="32"/>
    </w:rPr>
  </w:style>
  <w:style w:type="paragraph" w:styleId="Heading2">
    <w:name w:val="heading 2"/>
    <w:basedOn w:val="Normal"/>
    <w:next w:val="Normal"/>
    <w:link w:val="Heading2Char"/>
    <w:unhideWhenUsed/>
    <w:qFormat/>
    <w:rsid w:val="00162DC8"/>
    <w:pPr>
      <w:keepNext/>
      <w:keepLines/>
      <w:numPr>
        <w:ilvl w:val="1"/>
        <w:numId w:val="10"/>
      </w:numPr>
      <w:spacing w:before="40" w:after="0"/>
      <w:outlineLvl w:val="1"/>
    </w:pPr>
    <w:rPr>
      <w:rFonts w:eastAsiaTheme="majorEastAsia" w:cstheme="majorBidi"/>
      <w:smallCaps/>
      <w:sz w:val="28"/>
      <w:szCs w:val="26"/>
    </w:rPr>
  </w:style>
  <w:style w:type="paragraph" w:styleId="Heading3">
    <w:name w:val="heading 3"/>
    <w:basedOn w:val="Heading2"/>
    <w:next w:val="Normal"/>
    <w:link w:val="Heading3Char"/>
    <w:uiPriority w:val="9"/>
    <w:unhideWhenUsed/>
    <w:qFormat/>
    <w:rsid w:val="00162DC8"/>
    <w:pPr>
      <w:numPr>
        <w:ilvl w:val="2"/>
      </w:numPr>
      <w:outlineLvl w:val="2"/>
    </w:pPr>
    <w:rPr>
      <w:i/>
      <w:smallCaps w:val="0"/>
    </w:rPr>
  </w:style>
  <w:style w:type="paragraph" w:styleId="Heading4">
    <w:name w:val="heading 4"/>
    <w:basedOn w:val="Normal"/>
    <w:next w:val="Normal"/>
    <w:link w:val="Heading4Char"/>
    <w:uiPriority w:val="9"/>
    <w:unhideWhenUsed/>
    <w:qFormat/>
    <w:rsid w:val="00205932"/>
    <w:pPr>
      <w:keepNext/>
      <w:keepLines/>
      <w:numPr>
        <w:numId w:val="28"/>
      </w:numPr>
      <w:spacing w:before="40" w:after="0"/>
      <w:outlineLvl w:val="3"/>
    </w:pPr>
    <w:rPr>
      <w:rFonts w:ascii="Calibri" w:eastAsiaTheme="majorEastAsia" w:hAnsi="Calibri" w:cstheme="majorBidi"/>
      <w:iCs/>
    </w:rPr>
  </w:style>
  <w:style w:type="paragraph" w:styleId="Heading5">
    <w:name w:val="heading 5"/>
    <w:basedOn w:val="Normal"/>
    <w:next w:val="Normal"/>
    <w:link w:val="Heading5Char"/>
    <w:uiPriority w:val="9"/>
    <w:unhideWhenUsed/>
    <w:qFormat/>
    <w:rsid w:val="00205932"/>
    <w:pPr>
      <w:keepNext/>
      <w:keepLines/>
      <w:numPr>
        <w:numId w:val="29"/>
      </w:numPr>
      <w:spacing w:before="40" w:after="0"/>
      <w:outlineLvl w:val="4"/>
    </w:pPr>
    <w:rPr>
      <w:rFonts w:ascii="Calibri" w:eastAsiaTheme="majorEastAsia" w:hAnsi="Calibri" w:cstheme="majorBidi"/>
    </w:rPr>
  </w:style>
  <w:style w:type="paragraph" w:styleId="Heading6">
    <w:name w:val="heading 6"/>
    <w:basedOn w:val="Normal"/>
    <w:next w:val="Normal"/>
    <w:link w:val="Heading6Char"/>
    <w:uiPriority w:val="9"/>
    <w:unhideWhenUsed/>
    <w:qFormat/>
    <w:rsid w:val="005D327D"/>
    <w:pPr>
      <w:keepNext/>
      <w:keepLines/>
      <w:numPr>
        <w:numId w:val="36"/>
      </w:numPr>
      <w:spacing w:before="40" w:after="0"/>
      <w:ind w:left="360"/>
      <w:outlineLvl w:val="5"/>
    </w:pPr>
    <w:rPr>
      <w:rFonts w:ascii="Calibri" w:eastAsiaTheme="majorEastAsia" w:hAnsi="Calibri"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DC8"/>
    <w:rPr>
      <w:rFonts w:ascii="Centaur" w:eastAsiaTheme="majorEastAsia" w:hAnsi="Centaur" w:cstheme="majorBidi"/>
      <w:b/>
      <w:caps/>
      <w:sz w:val="32"/>
      <w:szCs w:val="32"/>
    </w:rPr>
  </w:style>
  <w:style w:type="character" w:customStyle="1" w:styleId="Heading2Char">
    <w:name w:val="Heading 2 Char"/>
    <w:basedOn w:val="DefaultParagraphFont"/>
    <w:link w:val="Heading2"/>
    <w:uiPriority w:val="9"/>
    <w:rsid w:val="00162DC8"/>
    <w:rPr>
      <w:rFonts w:ascii="Centaur" w:eastAsiaTheme="majorEastAsia" w:hAnsi="Centaur" w:cstheme="majorBidi"/>
      <w:smallCaps/>
      <w:sz w:val="28"/>
      <w:szCs w:val="26"/>
    </w:rPr>
  </w:style>
  <w:style w:type="character" w:customStyle="1" w:styleId="Heading3Char">
    <w:name w:val="Heading 3 Char"/>
    <w:basedOn w:val="DefaultParagraphFont"/>
    <w:link w:val="Heading3"/>
    <w:uiPriority w:val="9"/>
    <w:rsid w:val="00162DC8"/>
    <w:rPr>
      <w:rFonts w:ascii="Centaur" w:eastAsiaTheme="majorEastAsia" w:hAnsi="Centaur" w:cstheme="majorBidi"/>
      <w:i/>
      <w:sz w:val="28"/>
      <w:szCs w:val="26"/>
    </w:rPr>
  </w:style>
  <w:style w:type="paragraph" w:styleId="NoSpacing">
    <w:name w:val="No Spacing"/>
    <w:link w:val="NoSpacingChar"/>
    <w:uiPriority w:val="1"/>
    <w:qFormat/>
    <w:rsid w:val="00550F2C"/>
    <w:pPr>
      <w:spacing w:after="0" w:line="240" w:lineRule="auto"/>
    </w:pPr>
    <w:rPr>
      <w:rFonts w:ascii="Centaur" w:eastAsiaTheme="minorEastAsia" w:hAnsi="Centaur"/>
      <w:caps/>
      <w:sz w:val="56"/>
    </w:rPr>
  </w:style>
  <w:style w:type="character" w:customStyle="1" w:styleId="NoSpacingChar">
    <w:name w:val="No Spacing Char"/>
    <w:basedOn w:val="DefaultParagraphFont"/>
    <w:link w:val="NoSpacing"/>
    <w:uiPriority w:val="1"/>
    <w:rsid w:val="00550F2C"/>
    <w:rPr>
      <w:rFonts w:ascii="Centaur" w:eastAsiaTheme="minorEastAsia" w:hAnsi="Centaur"/>
      <w:caps/>
      <w:sz w:val="56"/>
    </w:rPr>
  </w:style>
  <w:style w:type="paragraph" w:styleId="BodyText">
    <w:name w:val="Body Text"/>
    <w:basedOn w:val="Normal"/>
    <w:link w:val="BodyTextChar"/>
    <w:uiPriority w:val="1"/>
    <w:qFormat/>
    <w:rsid w:val="00311DDB"/>
    <w:pPr>
      <w:widowControl w:val="0"/>
      <w:autoSpaceDE w:val="0"/>
      <w:autoSpaceDN w:val="0"/>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311DDB"/>
    <w:rPr>
      <w:rFonts w:ascii="Times New Roman" w:eastAsia="Times New Roman" w:hAnsi="Times New Roman" w:cs="Times New Roman"/>
      <w:sz w:val="24"/>
      <w:szCs w:val="24"/>
    </w:rPr>
  </w:style>
  <w:style w:type="paragraph" w:styleId="ListParagraph">
    <w:name w:val="List Paragraph"/>
    <w:basedOn w:val="Normal"/>
    <w:uiPriority w:val="34"/>
    <w:qFormat/>
    <w:rsid w:val="00311DDB"/>
    <w:pPr>
      <w:ind w:left="720"/>
      <w:contextualSpacing/>
    </w:pPr>
  </w:style>
  <w:style w:type="paragraph" w:styleId="Header">
    <w:name w:val="header"/>
    <w:basedOn w:val="Normal"/>
    <w:link w:val="HeaderChar"/>
    <w:uiPriority w:val="99"/>
    <w:unhideWhenUsed/>
    <w:rsid w:val="00311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DDB"/>
    <w:rPr>
      <w:rFonts w:ascii="Centaur" w:hAnsi="Centaur"/>
      <w:sz w:val="24"/>
    </w:rPr>
  </w:style>
  <w:style w:type="paragraph" w:styleId="Footer">
    <w:name w:val="footer"/>
    <w:basedOn w:val="Normal"/>
    <w:link w:val="FooterChar"/>
    <w:uiPriority w:val="99"/>
    <w:unhideWhenUsed/>
    <w:rsid w:val="00311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DDB"/>
    <w:rPr>
      <w:rFonts w:ascii="Centaur" w:hAnsi="Centaur"/>
      <w:sz w:val="24"/>
    </w:rPr>
  </w:style>
  <w:style w:type="character" w:customStyle="1" w:styleId="Heading4Char">
    <w:name w:val="Heading 4 Char"/>
    <w:basedOn w:val="DefaultParagraphFont"/>
    <w:link w:val="Heading4"/>
    <w:uiPriority w:val="9"/>
    <w:rsid w:val="00205932"/>
    <w:rPr>
      <w:rFonts w:ascii="Calibri" w:eastAsiaTheme="majorEastAsia" w:hAnsi="Calibri" w:cstheme="majorBidi"/>
      <w:iCs/>
      <w:sz w:val="24"/>
    </w:rPr>
  </w:style>
  <w:style w:type="character" w:customStyle="1" w:styleId="Heading5Char">
    <w:name w:val="Heading 5 Char"/>
    <w:basedOn w:val="DefaultParagraphFont"/>
    <w:link w:val="Heading5"/>
    <w:uiPriority w:val="9"/>
    <w:rsid w:val="00205932"/>
    <w:rPr>
      <w:rFonts w:ascii="Calibri" w:eastAsiaTheme="majorEastAsia" w:hAnsi="Calibri" w:cstheme="majorBidi"/>
      <w:sz w:val="24"/>
    </w:rPr>
  </w:style>
  <w:style w:type="paragraph" w:styleId="BodyTextIndent">
    <w:name w:val="Body Text Indent"/>
    <w:basedOn w:val="Normal"/>
    <w:link w:val="BodyTextIndentChar"/>
    <w:uiPriority w:val="99"/>
    <w:semiHidden/>
    <w:unhideWhenUsed/>
    <w:rsid w:val="005C72C2"/>
    <w:pPr>
      <w:spacing w:after="120"/>
      <w:ind w:left="360"/>
    </w:pPr>
  </w:style>
  <w:style w:type="character" w:customStyle="1" w:styleId="BodyTextIndentChar">
    <w:name w:val="Body Text Indent Char"/>
    <w:basedOn w:val="DefaultParagraphFont"/>
    <w:link w:val="BodyTextIndent"/>
    <w:uiPriority w:val="99"/>
    <w:semiHidden/>
    <w:rsid w:val="005C72C2"/>
    <w:rPr>
      <w:rFonts w:ascii="Centaur" w:hAnsi="Centaur"/>
      <w:sz w:val="24"/>
    </w:rPr>
  </w:style>
  <w:style w:type="paragraph" w:styleId="BodyTextIndent2">
    <w:name w:val="Body Text Indent 2"/>
    <w:basedOn w:val="Normal"/>
    <w:link w:val="BodyTextIndent2Char"/>
    <w:uiPriority w:val="99"/>
    <w:semiHidden/>
    <w:unhideWhenUsed/>
    <w:rsid w:val="005C72C2"/>
    <w:pPr>
      <w:spacing w:after="120" w:line="480" w:lineRule="auto"/>
      <w:ind w:left="360"/>
    </w:pPr>
  </w:style>
  <w:style w:type="character" w:customStyle="1" w:styleId="BodyTextIndent2Char">
    <w:name w:val="Body Text Indent 2 Char"/>
    <w:basedOn w:val="DefaultParagraphFont"/>
    <w:link w:val="BodyTextIndent2"/>
    <w:uiPriority w:val="99"/>
    <w:semiHidden/>
    <w:rsid w:val="005C72C2"/>
    <w:rPr>
      <w:rFonts w:ascii="Centaur" w:hAnsi="Centaur"/>
      <w:sz w:val="24"/>
    </w:rPr>
  </w:style>
  <w:style w:type="paragraph" w:styleId="BodyTextIndent3">
    <w:name w:val="Body Text Indent 3"/>
    <w:basedOn w:val="Normal"/>
    <w:link w:val="BodyTextIndent3Char"/>
    <w:uiPriority w:val="99"/>
    <w:semiHidden/>
    <w:unhideWhenUsed/>
    <w:rsid w:val="005C72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C72C2"/>
    <w:rPr>
      <w:rFonts w:ascii="Centaur" w:hAnsi="Centaur"/>
      <w:sz w:val="16"/>
      <w:szCs w:val="16"/>
    </w:rPr>
  </w:style>
  <w:style w:type="character" w:customStyle="1" w:styleId="Heading6Char">
    <w:name w:val="Heading 6 Char"/>
    <w:basedOn w:val="DefaultParagraphFont"/>
    <w:link w:val="Heading6"/>
    <w:uiPriority w:val="9"/>
    <w:rsid w:val="005D327D"/>
    <w:rPr>
      <w:rFonts w:ascii="Calibri" w:eastAsiaTheme="majorEastAsia" w:hAnsi="Calibri" w:cstheme="majorBid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3015</TotalTime>
  <Pages>8</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Adeyemo, Fatima</dc:creator>
  <cp:keywords/>
  <dc:description/>
  <cp:lastModifiedBy>Adeyemo, Fatima</cp:lastModifiedBy>
  <cp:revision>20</cp:revision>
  <dcterms:created xsi:type="dcterms:W3CDTF">2021-06-28T15:07:00Z</dcterms:created>
  <dcterms:modified xsi:type="dcterms:W3CDTF">2022-09-27T18:40:00Z</dcterms:modified>
</cp:coreProperties>
</file>